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FE" w:rsidRPr="00402902" w:rsidRDefault="003228FE" w:rsidP="00784BCA">
      <w:pPr>
        <w:outlineLvl w:val="2"/>
        <w:rPr>
          <w:b/>
          <w:bCs/>
          <w:color w:val="0F5390"/>
          <w:sz w:val="28"/>
          <w:szCs w:val="28"/>
          <w:highlight w:val="yellow"/>
        </w:rPr>
      </w:pPr>
    </w:p>
    <w:p w:rsidR="00784BCA" w:rsidRPr="008B669C" w:rsidRDefault="00784BCA" w:rsidP="00784BCA">
      <w:pPr>
        <w:ind w:firstLine="567"/>
        <w:jc w:val="right"/>
        <w:rPr>
          <w:rFonts w:eastAsia="Calibri"/>
          <w:bCs/>
          <w:sz w:val="28"/>
          <w:szCs w:val="28"/>
          <w:lang w:eastAsia="en-US"/>
        </w:rPr>
      </w:pPr>
    </w:p>
    <w:p w:rsidR="00AB41A2" w:rsidRPr="008B61C4" w:rsidRDefault="00AB41A2" w:rsidP="00AB41A2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C5B5D">
        <w:rPr>
          <w:rFonts w:eastAsia="Calibri"/>
          <w:b/>
          <w:bCs/>
          <w:sz w:val="28"/>
          <w:szCs w:val="28"/>
          <w:lang w:eastAsia="en-US"/>
        </w:rPr>
        <w:t xml:space="preserve">Пояснювальна записка до звіту про виконання обласної Програми </w:t>
      </w:r>
      <w:r w:rsidRPr="008B61C4">
        <w:rPr>
          <w:rFonts w:eastAsia="Calibri"/>
          <w:b/>
          <w:bCs/>
          <w:sz w:val="28"/>
          <w:szCs w:val="28"/>
          <w:lang w:eastAsia="en-US"/>
        </w:rPr>
        <w:t>розвитку малого і середнього підприємництва на 2021-202</w:t>
      </w:r>
      <w:r>
        <w:rPr>
          <w:rFonts w:eastAsia="Calibri"/>
          <w:b/>
          <w:bCs/>
          <w:sz w:val="28"/>
          <w:szCs w:val="28"/>
          <w:lang w:eastAsia="en-US"/>
        </w:rPr>
        <w:t>7</w:t>
      </w:r>
      <w:r w:rsidRPr="008B61C4">
        <w:rPr>
          <w:rFonts w:eastAsia="Calibri"/>
          <w:b/>
          <w:bCs/>
          <w:sz w:val="28"/>
          <w:szCs w:val="28"/>
          <w:lang w:eastAsia="en-US"/>
        </w:rPr>
        <w:t xml:space="preserve"> роки</w:t>
      </w:r>
    </w:p>
    <w:p w:rsidR="00784BCA" w:rsidRPr="008B669C" w:rsidRDefault="00AB41A2" w:rsidP="00784BCA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B61C4">
        <w:rPr>
          <w:rFonts w:eastAsia="Calibri"/>
          <w:b/>
          <w:bCs/>
          <w:sz w:val="28"/>
          <w:szCs w:val="28"/>
          <w:lang w:eastAsia="en-US"/>
        </w:rPr>
        <w:t xml:space="preserve">за підсумками </w:t>
      </w:r>
      <w:r w:rsidR="00784BCA" w:rsidRPr="008B669C">
        <w:rPr>
          <w:rFonts w:eastAsia="Calibri"/>
          <w:b/>
          <w:bCs/>
          <w:sz w:val="28"/>
          <w:szCs w:val="28"/>
          <w:lang w:eastAsia="en-US"/>
        </w:rPr>
        <w:t>202</w:t>
      </w:r>
      <w:r w:rsidR="008B669C" w:rsidRPr="008B669C">
        <w:rPr>
          <w:rFonts w:eastAsia="Calibri"/>
          <w:b/>
          <w:bCs/>
          <w:sz w:val="28"/>
          <w:szCs w:val="28"/>
          <w:lang w:eastAsia="en-US"/>
        </w:rPr>
        <w:t>2</w:t>
      </w:r>
      <w:r w:rsidR="00784BCA" w:rsidRPr="008B669C">
        <w:rPr>
          <w:rFonts w:eastAsia="Calibri"/>
          <w:b/>
          <w:bCs/>
          <w:sz w:val="28"/>
          <w:szCs w:val="28"/>
          <w:lang w:eastAsia="en-US"/>
        </w:rPr>
        <w:t xml:space="preserve"> року</w:t>
      </w:r>
    </w:p>
    <w:p w:rsidR="00784BCA" w:rsidRPr="008B669C" w:rsidRDefault="00784BCA" w:rsidP="00784BC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84BCA" w:rsidRPr="00402902" w:rsidRDefault="00784BCA" w:rsidP="00AD0F6F">
      <w:pPr>
        <w:spacing w:afterLines="40"/>
        <w:ind w:firstLine="567"/>
        <w:jc w:val="both"/>
        <w:rPr>
          <w:rFonts w:eastAsia="Calibri"/>
          <w:sz w:val="28"/>
          <w:szCs w:val="28"/>
          <w:highlight w:val="yellow"/>
        </w:rPr>
      </w:pPr>
      <w:r w:rsidRPr="008B669C">
        <w:rPr>
          <w:rFonts w:eastAsia="Calibri"/>
          <w:sz w:val="28"/>
          <w:szCs w:val="28"/>
          <w:lang w:eastAsia="en-US"/>
        </w:rPr>
        <w:t>Протягом 202</w:t>
      </w:r>
      <w:r w:rsidR="008B669C" w:rsidRPr="008B669C">
        <w:rPr>
          <w:rFonts w:eastAsia="Calibri"/>
          <w:sz w:val="28"/>
          <w:szCs w:val="28"/>
          <w:lang w:eastAsia="en-US"/>
        </w:rPr>
        <w:t>2</w:t>
      </w:r>
      <w:r w:rsidRPr="008B669C">
        <w:rPr>
          <w:rFonts w:eastAsia="Calibri"/>
          <w:sz w:val="28"/>
          <w:szCs w:val="28"/>
          <w:lang w:eastAsia="en-US"/>
        </w:rPr>
        <w:t xml:space="preserve"> року</w:t>
      </w:r>
      <w:r w:rsidR="00F5328E">
        <w:rPr>
          <w:rFonts w:eastAsia="Calibri"/>
          <w:sz w:val="28"/>
          <w:szCs w:val="28"/>
          <w:lang w:eastAsia="en-US"/>
        </w:rPr>
        <w:t xml:space="preserve"> </w:t>
      </w:r>
      <w:r w:rsidR="00B52BE0" w:rsidRPr="008B669C">
        <w:rPr>
          <w:rFonts w:eastAsia="Calibri"/>
          <w:sz w:val="28"/>
          <w:szCs w:val="28"/>
          <w:lang w:eastAsia="en-US"/>
        </w:rPr>
        <w:t>в регіоні</w:t>
      </w:r>
      <w:r w:rsidR="006D68D3">
        <w:rPr>
          <w:rFonts w:eastAsia="Calibri"/>
          <w:sz w:val="28"/>
          <w:szCs w:val="28"/>
          <w:lang w:eastAsia="en-US"/>
        </w:rPr>
        <w:t xml:space="preserve">, </w:t>
      </w:r>
      <w:r w:rsidR="008B21B7">
        <w:rPr>
          <w:rFonts w:eastAsia="Calibri"/>
          <w:sz w:val="28"/>
          <w:szCs w:val="28"/>
          <w:lang w:eastAsia="en-US"/>
        </w:rPr>
        <w:t>в умова</w:t>
      </w:r>
      <w:r w:rsidR="00F5328E">
        <w:rPr>
          <w:rFonts w:eastAsia="Calibri"/>
          <w:sz w:val="28"/>
          <w:szCs w:val="28"/>
          <w:lang w:eastAsia="en-US"/>
        </w:rPr>
        <w:t xml:space="preserve"> </w:t>
      </w:r>
      <w:r w:rsidR="00B52BE0" w:rsidRPr="00B52BE0">
        <w:rPr>
          <w:rFonts w:eastAsia="Calibri"/>
          <w:sz w:val="28"/>
          <w:szCs w:val="28"/>
          <w:lang w:eastAsia="en-US"/>
        </w:rPr>
        <w:t xml:space="preserve">запровадження </w:t>
      </w:r>
      <w:r w:rsidR="006D68D3">
        <w:rPr>
          <w:rFonts w:eastAsia="Calibri"/>
          <w:sz w:val="28"/>
          <w:szCs w:val="28"/>
          <w:lang w:eastAsia="en-US"/>
        </w:rPr>
        <w:t>режиму воєнного стану,</w:t>
      </w:r>
      <w:r w:rsidRPr="008B669C">
        <w:rPr>
          <w:rFonts w:eastAsia="Calibri"/>
          <w:sz w:val="28"/>
          <w:szCs w:val="28"/>
          <w:lang w:eastAsia="en-US"/>
        </w:rPr>
        <w:t xml:space="preserve"> реалізовувалась обласна Програма розвитку малого і середнього підприємництва на 2021-2027 роки, </w:t>
      </w:r>
      <w:r w:rsidRPr="008B669C">
        <w:rPr>
          <w:sz w:val="28"/>
          <w:szCs w:val="28"/>
        </w:rPr>
        <w:t>затверджена рішенням двадцять п’ятої сесії обласної ради сьомого скликання від 28 жовтня 2020 року № 41-25/VII.</w:t>
      </w:r>
    </w:p>
    <w:p w:rsidR="008A57D7" w:rsidRPr="00556D97" w:rsidRDefault="008A57D7" w:rsidP="00AD0F6F">
      <w:pPr>
        <w:tabs>
          <w:tab w:val="left" w:pos="709"/>
          <w:tab w:val="left" w:pos="851"/>
        </w:tabs>
        <w:spacing w:afterLines="40"/>
        <w:ind w:firstLine="567"/>
        <w:jc w:val="both"/>
        <w:rPr>
          <w:sz w:val="28"/>
          <w:szCs w:val="28"/>
        </w:rPr>
      </w:pPr>
      <w:r w:rsidRPr="00556D97">
        <w:rPr>
          <w:sz w:val="28"/>
          <w:szCs w:val="28"/>
        </w:rPr>
        <w:t xml:space="preserve">В </w:t>
      </w:r>
      <w:r w:rsidR="007458F0" w:rsidRPr="00556D97">
        <w:rPr>
          <w:sz w:val="28"/>
          <w:szCs w:val="28"/>
        </w:rPr>
        <w:t>регіон</w:t>
      </w:r>
      <w:r w:rsidRPr="00556D97">
        <w:rPr>
          <w:sz w:val="28"/>
          <w:szCs w:val="28"/>
        </w:rPr>
        <w:t xml:space="preserve">і, за останніми даними Головного управління статистики у Чернігівській області (за підсумками 2021 року), господарську діяльність здійснювали 6192 підприємства, з яких 5749 малих (у тому числі </w:t>
      </w:r>
      <w:r w:rsidR="007458F0" w:rsidRPr="00556D97">
        <w:rPr>
          <w:sz w:val="28"/>
          <w:szCs w:val="28"/>
        </w:rPr>
        <w:br/>
      </w:r>
      <w:r w:rsidRPr="00556D97">
        <w:rPr>
          <w:sz w:val="28"/>
          <w:szCs w:val="28"/>
        </w:rPr>
        <w:t xml:space="preserve">4848  </w:t>
      </w:r>
      <w:r w:rsidR="0026133D">
        <w:rPr>
          <w:sz w:val="28"/>
          <w:szCs w:val="28"/>
        </w:rPr>
        <w:t>мікропідприємств), 437 середніх та</w:t>
      </w:r>
      <w:r w:rsidRPr="00556D97">
        <w:rPr>
          <w:sz w:val="28"/>
          <w:szCs w:val="28"/>
        </w:rPr>
        <w:t xml:space="preserve"> 6 великих</w:t>
      </w:r>
      <w:r w:rsidR="00A916B6">
        <w:rPr>
          <w:sz w:val="28"/>
          <w:szCs w:val="28"/>
        </w:rPr>
        <w:t>. За даними головного управління ДПС у Чернігівській області кількість зареєстрованих суб’єктів господарювання-фізичн</w:t>
      </w:r>
      <w:r w:rsidR="0026133D">
        <w:rPr>
          <w:sz w:val="28"/>
          <w:szCs w:val="28"/>
        </w:rPr>
        <w:t>и</w:t>
      </w:r>
      <w:r w:rsidR="00A916B6">
        <w:rPr>
          <w:sz w:val="28"/>
          <w:szCs w:val="28"/>
        </w:rPr>
        <w:t>х осіб станом на 01.12.20</w:t>
      </w:r>
      <w:r w:rsidR="00C01C49">
        <w:rPr>
          <w:sz w:val="28"/>
          <w:szCs w:val="28"/>
        </w:rPr>
        <w:t>22</w:t>
      </w:r>
      <w:r w:rsidR="00A916B6">
        <w:rPr>
          <w:sz w:val="28"/>
          <w:szCs w:val="28"/>
        </w:rPr>
        <w:t xml:space="preserve"> становила </w:t>
      </w:r>
      <w:r w:rsidRPr="00556D97">
        <w:rPr>
          <w:sz w:val="28"/>
          <w:szCs w:val="28"/>
        </w:rPr>
        <w:t xml:space="preserve">понад </w:t>
      </w:r>
      <w:r w:rsidR="00C01C49">
        <w:rPr>
          <w:sz w:val="28"/>
          <w:szCs w:val="28"/>
        </w:rPr>
        <w:br/>
      </w:r>
      <w:r w:rsidRPr="00556D97">
        <w:rPr>
          <w:sz w:val="28"/>
          <w:szCs w:val="28"/>
        </w:rPr>
        <w:t>38</w:t>
      </w:r>
      <w:r w:rsidR="00C01C49">
        <w:rPr>
          <w:sz w:val="28"/>
          <w:szCs w:val="28"/>
        </w:rPr>
        <w:t xml:space="preserve"> тисяч</w:t>
      </w:r>
      <w:r w:rsidR="006E5670">
        <w:rPr>
          <w:sz w:val="28"/>
          <w:szCs w:val="28"/>
        </w:rPr>
        <w:t>.</w:t>
      </w:r>
    </w:p>
    <w:p w:rsidR="006E5670" w:rsidRDefault="008A57D7" w:rsidP="00AD0F6F">
      <w:pPr>
        <w:tabs>
          <w:tab w:val="left" w:pos="709"/>
          <w:tab w:val="left" w:pos="851"/>
        </w:tabs>
        <w:spacing w:afterLines="40"/>
        <w:ind w:firstLine="567"/>
        <w:jc w:val="both"/>
        <w:rPr>
          <w:sz w:val="28"/>
          <w:szCs w:val="28"/>
        </w:rPr>
      </w:pPr>
      <w:r w:rsidRPr="00556D97">
        <w:rPr>
          <w:sz w:val="28"/>
          <w:szCs w:val="28"/>
        </w:rPr>
        <w:t xml:space="preserve">У  2022 році взято на облік 4610 суб’єктів підприємництва, з них 440 од. </w:t>
      </w:r>
      <w:r w:rsidR="007458F0" w:rsidRPr="00556D97">
        <w:rPr>
          <w:sz w:val="28"/>
          <w:szCs w:val="28"/>
        </w:rPr>
        <w:t>-</w:t>
      </w:r>
      <w:r w:rsidRPr="00556D97">
        <w:rPr>
          <w:sz w:val="28"/>
          <w:szCs w:val="28"/>
        </w:rPr>
        <w:t xml:space="preserve"> юридичні особи та 4170</w:t>
      </w:r>
      <w:r w:rsidR="007458F0" w:rsidRPr="00556D97">
        <w:rPr>
          <w:sz w:val="28"/>
          <w:szCs w:val="28"/>
        </w:rPr>
        <w:t xml:space="preserve"> од. -</w:t>
      </w:r>
      <w:r w:rsidRPr="00556D97">
        <w:rPr>
          <w:sz w:val="28"/>
          <w:szCs w:val="28"/>
        </w:rPr>
        <w:t xml:space="preserve"> фізичні особи </w:t>
      </w:r>
      <w:r w:rsidR="007458F0" w:rsidRPr="00556D97">
        <w:rPr>
          <w:sz w:val="28"/>
          <w:szCs w:val="28"/>
        </w:rPr>
        <w:t>-</w:t>
      </w:r>
      <w:r w:rsidRPr="00556D97">
        <w:rPr>
          <w:sz w:val="28"/>
          <w:szCs w:val="28"/>
        </w:rPr>
        <w:t xml:space="preserve"> підприємці. </w:t>
      </w:r>
    </w:p>
    <w:p w:rsidR="008A57D7" w:rsidRDefault="008A57D7" w:rsidP="00AD0F6F">
      <w:pPr>
        <w:tabs>
          <w:tab w:val="left" w:pos="709"/>
          <w:tab w:val="left" w:pos="851"/>
        </w:tabs>
        <w:spacing w:afterLines="40"/>
        <w:ind w:firstLine="567"/>
        <w:jc w:val="both"/>
        <w:rPr>
          <w:sz w:val="28"/>
          <w:szCs w:val="28"/>
        </w:rPr>
      </w:pPr>
      <w:r w:rsidRPr="00556D97">
        <w:rPr>
          <w:sz w:val="28"/>
          <w:szCs w:val="28"/>
        </w:rPr>
        <w:t xml:space="preserve">Надходження до місцевого бюджету від діяльності суб’єктів малого і середнього підприємництва зменшились на 567,8 млн грн або на </w:t>
      </w:r>
      <w:r w:rsidR="00DE187C">
        <w:rPr>
          <w:sz w:val="28"/>
          <w:szCs w:val="28"/>
        </w:rPr>
        <w:t>16,2</w:t>
      </w:r>
      <w:r w:rsidRPr="00556D97">
        <w:rPr>
          <w:sz w:val="28"/>
          <w:szCs w:val="28"/>
        </w:rPr>
        <w:t>%</w:t>
      </w:r>
      <w:r w:rsidR="007638AC" w:rsidRPr="00556D97">
        <w:rPr>
          <w:sz w:val="28"/>
          <w:szCs w:val="28"/>
        </w:rPr>
        <w:t xml:space="preserve"> у порівнянні з минулим роком</w:t>
      </w:r>
      <w:r w:rsidRPr="00556D97">
        <w:rPr>
          <w:sz w:val="28"/>
          <w:szCs w:val="28"/>
        </w:rPr>
        <w:t xml:space="preserve"> та становили 2,93 млрд грн, що склали 32,2% від усіх податкових надходжень, які контролюються Головним управлінням Державної податкової служби в області.</w:t>
      </w:r>
    </w:p>
    <w:p w:rsidR="00784BCA" w:rsidRPr="001C4B8E" w:rsidRDefault="00784BCA" w:rsidP="00AD0F6F">
      <w:pPr>
        <w:tabs>
          <w:tab w:val="left" w:pos="709"/>
          <w:tab w:val="left" w:pos="851"/>
        </w:tabs>
        <w:spacing w:afterLines="4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C4B8E">
        <w:rPr>
          <w:rFonts w:eastAsia="Calibri"/>
          <w:sz w:val="28"/>
          <w:szCs w:val="28"/>
          <w:lang w:eastAsia="en-US"/>
        </w:rPr>
        <w:t>На підтримку малого і середнього підприємництва у 202</w:t>
      </w:r>
      <w:r w:rsidR="00FD40AE" w:rsidRPr="001C4B8E">
        <w:rPr>
          <w:rFonts w:eastAsia="Calibri"/>
          <w:sz w:val="28"/>
          <w:szCs w:val="28"/>
          <w:lang w:eastAsia="en-US"/>
        </w:rPr>
        <w:t>2</w:t>
      </w:r>
      <w:r w:rsidRPr="001C4B8E">
        <w:rPr>
          <w:rFonts w:eastAsia="Calibri"/>
          <w:sz w:val="28"/>
          <w:szCs w:val="28"/>
          <w:lang w:eastAsia="en-US"/>
        </w:rPr>
        <w:t xml:space="preserve"> році з обласного бюджету використано </w:t>
      </w:r>
      <w:r w:rsidR="00FD40AE" w:rsidRPr="001C4B8E">
        <w:rPr>
          <w:rFonts w:eastAsia="Calibri"/>
          <w:sz w:val="28"/>
          <w:szCs w:val="28"/>
          <w:lang w:eastAsia="en-US"/>
        </w:rPr>
        <w:t>873,89 тис</w:t>
      </w:r>
      <w:r w:rsidRPr="001C4B8E">
        <w:rPr>
          <w:rFonts w:eastAsia="Calibri"/>
          <w:sz w:val="28"/>
          <w:szCs w:val="28"/>
          <w:lang w:eastAsia="en-US"/>
        </w:rPr>
        <w:t> грн</w:t>
      </w:r>
      <w:r w:rsidR="006325E7" w:rsidRPr="006325E7">
        <w:rPr>
          <w:rFonts w:eastAsia="Calibri"/>
          <w:sz w:val="28"/>
          <w:szCs w:val="28"/>
          <w:lang w:eastAsia="en-US"/>
        </w:rPr>
        <w:t xml:space="preserve"> (з них – 868,3 тис грн –</w:t>
      </w:r>
      <w:r w:rsidR="006325E7">
        <w:rPr>
          <w:rFonts w:eastAsia="Calibri"/>
          <w:sz w:val="28"/>
          <w:szCs w:val="28"/>
          <w:lang w:eastAsia="en-US"/>
        </w:rPr>
        <w:t xml:space="preserve"> на</w:t>
      </w:r>
      <w:r w:rsidR="006325E7" w:rsidRPr="006325E7">
        <w:rPr>
          <w:rFonts w:eastAsia="Calibri"/>
          <w:sz w:val="28"/>
          <w:szCs w:val="28"/>
          <w:lang w:eastAsia="en-US"/>
        </w:rPr>
        <w:t>дання фінансової, матеріальної та іншої підтримки діяльності Агенції регіонального розвитку Чернігівської області для реалізації цілей та завдань Стратегії сталого розвитку Чернігівської</w:t>
      </w:r>
      <w:r w:rsidR="00272FC4">
        <w:rPr>
          <w:rFonts w:eastAsia="Calibri"/>
          <w:sz w:val="28"/>
          <w:szCs w:val="28"/>
          <w:lang w:eastAsia="en-US"/>
        </w:rPr>
        <w:t xml:space="preserve"> області на період до 2027 року</w:t>
      </w:r>
      <w:r w:rsidR="006325E7" w:rsidRPr="006325E7">
        <w:rPr>
          <w:rFonts w:eastAsia="Calibri"/>
          <w:sz w:val="28"/>
          <w:szCs w:val="28"/>
          <w:lang w:eastAsia="en-US"/>
        </w:rPr>
        <w:t>)</w:t>
      </w:r>
      <w:r w:rsidRPr="001C4B8E">
        <w:rPr>
          <w:rFonts w:eastAsia="Calibri"/>
          <w:sz w:val="28"/>
          <w:szCs w:val="28"/>
          <w:lang w:eastAsia="en-US"/>
        </w:rPr>
        <w:t xml:space="preserve">. </w:t>
      </w:r>
    </w:p>
    <w:p w:rsidR="00D81EF5" w:rsidRDefault="00144116" w:rsidP="00234B36">
      <w:pPr>
        <w:spacing w:after="120"/>
        <w:ind w:right="85" w:firstLine="567"/>
        <w:contextualSpacing/>
        <w:jc w:val="both"/>
        <w:rPr>
          <w:bCs/>
          <w:sz w:val="28"/>
          <w:szCs w:val="28"/>
        </w:rPr>
      </w:pPr>
      <w:r w:rsidRPr="00144116">
        <w:rPr>
          <w:sz w:val="28"/>
          <w:szCs w:val="28"/>
        </w:rPr>
        <w:t>З метою відновлення діяльності та розвитку власного бізнесу, Департамент економічного розвитку облдержадміністрації спільно з Державною організацією “Регіональний фонд підтримки підприємництва по Чернігівській області” та Агенцією регіонального розвитку Чернігівської області надають постійну інформаційно - консультаційну підтримку (заходи в он лайн/оф лайн режимі) діючо</w:t>
      </w:r>
      <w:r w:rsidR="00556D97">
        <w:rPr>
          <w:sz w:val="28"/>
          <w:szCs w:val="28"/>
        </w:rPr>
        <w:t>му</w:t>
      </w:r>
      <w:r w:rsidRPr="00144116">
        <w:rPr>
          <w:sz w:val="28"/>
          <w:szCs w:val="28"/>
        </w:rPr>
        <w:t xml:space="preserve"> бізн</w:t>
      </w:r>
      <w:r w:rsidR="00556D97">
        <w:rPr>
          <w:sz w:val="28"/>
          <w:szCs w:val="28"/>
        </w:rPr>
        <w:t>есу та підприємцям-початківцям.</w:t>
      </w:r>
      <w:r w:rsidR="00D81EF5">
        <w:rPr>
          <w:sz w:val="28"/>
          <w:szCs w:val="28"/>
        </w:rPr>
        <w:t xml:space="preserve"> Крім того, д</w:t>
      </w:r>
      <w:r w:rsidR="00D81EF5" w:rsidRPr="00216757">
        <w:rPr>
          <w:sz w:val="28"/>
          <w:szCs w:val="28"/>
        </w:rPr>
        <w:t>о ц</w:t>
      </w:r>
      <w:r w:rsidR="00D81EF5">
        <w:rPr>
          <w:sz w:val="28"/>
          <w:szCs w:val="28"/>
        </w:rPr>
        <w:t>ієї роботи залучені</w:t>
      </w:r>
      <w:r w:rsidR="00D81EF5" w:rsidRPr="00216757">
        <w:rPr>
          <w:bCs/>
          <w:sz w:val="28"/>
          <w:szCs w:val="28"/>
        </w:rPr>
        <w:t>ц</w:t>
      </w:r>
      <w:r w:rsidR="00D81EF5">
        <w:rPr>
          <w:bCs/>
          <w:sz w:val="28"/>
          <w:szCs w:val="28"/>
        </w:rPr>
        <w:t xml:space="preserve">ентри підтримки підприємництва в громадах </w:t>
      </w:r>
      <w:r w:rsidR="00D81EF5" w:rsidRPr="00216757">
        <w:rPr>
          <w:bCs/>
          <w:sz w:val="28"/>
          <w:szCs w:val="28"/>
        </w:rPr>
        <w:t>(Корюківськ</w:t>
      </w:r>
      <w:r w:rsidR="00D81EF5">
        <w:rPr>
          <w:bCs/>
          <w:sz w:val="28"/>
          <w:szCs w:val="28"/>
        </w:rPr>
        <w:t>і</w:t>
      </w:r>
      <w:r w:rsidR="00D81EF5" w:rsidRPr="00216757">
        <w:rPr>
          <w:bCs/>
          <w:sz w:val="28"/>
          <w:szCs w:val="28"/>
        </w:rPr>
        <w:t>й, Ніжинськ</w:t>
      </w:r>
      <w:r w:rsidR="00D81EF5">
        <w:rPr>
          <w:bCs/>
          <w:sz w:val="28"/>
          <w:szCs w:val="28"/>
        </w:rPr>
        <w:t>і</w:t>
      </w:r>
      <w:r w:rsidR="00D81EF5" w:rsidRPr="00216757">
        <w:rPr>
          <w:bCs/>
          <w:sz w:val="28"/>
          <w:szCs w:val="28"/>
        </w:rPr>
        <w:t>й, Новгород-Сіверськ</w:t>
      </w:r>
      <w:r w:rsidR="00D81EF5">
        <w:rPr>
          <w:bCs/>
          <w:sz w:val="28"/>
          <w:szCs w:val="28"/>
        </w:rPr>
        <w:t>і</w:t>
      </w:r>
      <w:r w:rsidR="00D81EF5" w:rsidRPr="00216757">
        <w:rPr>
          <w:bCs/>
          <w:sz w:val="28"/>
          <w:szCs w:val="28"/>
        </w:rPr>
        <w:t>й, Прилуцьк</w:t>
      </w:r>
      <w:r w:rsidR="00D81EF5">
        <w:rPr>
          <w:bCs/>
          <w:sz w:val="28"/>
          <w:szCs w:val="28"/>
        </w:rPr>
        <w:t>і</w:t>
      </w:r>
      <w:r w:rsidR="00D81EF5" w:rsidRPr="00216757">
        <w:rPr>
          <w:bCs/>
          <w:sz w:val="28"/>
          <w:szCs w:val="28"/>
        </w:rPr>
        <w:t xml:space="preserve">й), </w:t>
      </w:r>
      <w:r w:rsidR="00D81EF5">
        <w:rPr>
          <w:bCs/>
          <w:sz w:val="28"/>
          <w:szCs w:val="28"/>
        </w:rPr>
        <w:t>діяльність</w:t>
      </w:r>
      <w:r w:rsidR="00D81EF5" w:rsidRPr="00216757">
        <w:rPr>
          <w:bCs/>
          <w:sz w:val="28"/>
          <w:szCs w:val="28"/>
        </w:rPr>
        <w:t xml:space="preserve"> яких координується Центром підтримки підприємництва, інновацій та стартапів, створеним на базі Агенції регіонального розвитку Чернігівської області. </w:t>
      </w:r>
    </w:p>
    <w:p w:rsidR="00634C77" w:rsidRDefault="00556D97" w:rsidP="00AD0F6F">
      <w:pPr>
        <w:tabs>
          <w:tab w:val="left" w:pos="1162"/>
        </w:tabs>
        <w:spacing w:before="120" w:afterLines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56D97">
        <w:rPr>
          <w:sz w:val="28"/>
          <w:szCs w:val="28"/>
        </w:rPr>
        <w:t xml:space="preserve"> зв’язку з військовою агресією російської федерації проти України та відповідно до Закону України «Про правовий режим воєнного стану», а також з міркувань безпеки більшість запланованих </w:t>
      </w:r>
      <w:r>
        <w:rPr>
          <w:sz w:val="28"/>
          <w:szCs w:val="28"/>
        </w:rPr>
        <w:t xml:space="preserve">на звітний рік </w:t>
      </w:r>
      <w:r w:rsidRPr="00556D97">
        <w:rPr>
          <w:sz w:val="28"/>
          <w:szCs w:val="28"/>
        </w:rPr>
        <w:t xml:space="preserve">заходів проводилась у режимі онлайн та не потребувала фінансування. </w:t>
      </w:r>
    </w:p>
    <w:p w:rsidR="00556D97" w:rsidRDefault="00556D97" w:rsidP="00AD0F6F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Зокрема</w:t>
      </w:r>
      <w:r w:rsidR="009D2386">
        <w:rPr>
          <w:sz w:val="28"/>
          <w:szCs w:val="28"/>
        </w:rPr>
        <w:t xml:space="preserve">, протягом 2022 </w:t>
      </w:r>
      <w:r w:rsidR="00825653">
        <w:rPr>
          <w:sz w:val="28"/>
          <w:szCs w:val="28"/>
        </w:rPr>
        <w:t xml:space="preserve">року в рамках Програми </w:t>
      </w:r>
      <w:r w:rsidR="009D2386">
        <w:rPr>
          <w:sz w:val="28"/>
          <w:szCs w:val="28"/>
        </w:rPr>
        <w:t xml:space="preserve">проведено </w:t>
      </w:r>
      <w:r w:rsidR="009D2386" w:rsidRPr="00E7693F">
        <w:rPr>
          <w:sz w:val="28"/>
          <w:szCs w:val="28"/>
        </w:rPr>
        <w:t xml:space="preserve">понад </w:t>
      </w:r>
      <w:r w:rsidR="00825653">
        <w:rPr>
          <w:sz w:val="28"/>
          <w:szCs w:val="28"/>
        </w:rPr>
        <w:br/>
      </w:r>
      <w:r w:rsidR="009D2386" w:rsidRPr="00E7693F">
        <w:rPr>
          <w:sz w:val="28"/>
          <w:szCs w:val="28"/>
        </w:rPr>
        <w:t xml:space="preserve">30 вебінарів, семінарів-консультацій в режимі онлайн для підприємців </w:t>
      </w:r>
      <w:r w:rsidR="007A16EB">
        <w:rPr>
          <w:sz w:val="28"/>
          <w:szCs w:val="28"/>
        </w:rPr>
        <w:t>з</w:t>
      </w:r>
      <w:r w:rsidR="009D2386" w:rsidRPr="00E7693F">
        <w:rPr>
          <w:sz w:val="28"/>
          <w:szCs w:val="28"/>
        </w:rPr>
        <w:t xml:space="preserve"> актуальних питань з податкового та трудового законодавства в умовах воєнного </w:t>
      </w:r>
      <w:r w:rsidR="009D2386" w:rsidRPr="00E7693F">
        <w:rPr>
          <w:sz w:val="28"/>
          <w:szCs w:val="28"/>
        </w:rPr>
        <w:lastRenderedPageBreak/>
        <w:t xml:space="preserve">стану, фінансових інструментів підтримки </w:t>
      </w:r>
      <w:r w:rsidR="004229CC" w:rsidRPr="00E7693F">
        <w:rPr>
          <w:sz w:val="28"/>
          <w:szCs w:val="28"/>
        </w:rPr>
        <w:t>малого та середнього бізнесу</w:t>
      </w:r>
      <w:r w:rsidR="009D2386" w:rsidRPr="00E7693F">
        <w:rPr>
          <w:sz w:val="28"/>
          <w:szCs w:val="28"/>
        </w:rPr>
        <w:t>, можливостей грантової підтримки</w:t>
      </w:r>
      <w:r w:rsidR="00634C77">
        <w:rPr>
          <w:sz w:val="28"/>
          <w:szCs w:val="28"/>
        </w:rPr>
        <w:t>,</w:t>
      </w:r>
      <w:r w:rsidR="00E7693F" w:rsidRPr="00E7693F">
        <w:rPr>
          <w:sz w:val="28"/>
          <w:szCs w:val="28"/>
        </w:rPr>
        <w:t xml:space="preserve"> за участі</w:t>
      </w:r>
      <w:r w:rsidR="00F5328E">
        <w:rPr>
          <w:sz w:val="28"/>
          <w:szCs w:val="28"/>
        </w:rPr>
        <w:t xml:space="preserve"> </w:t>
      </w:r>
      <w:r w:rsidR="00E7693F" w:rsidRPr="00E7693F">
        <w:rPr>
          <w:sz w:val="28"/>
          <w:szCs w:val="28"/>
        </w:rPr>
        <w:t>територіальних</w:t>
      </w:r>
      <w:r w:rsidR="007A16EB">
        <w:rPr>
          <w:sz w:val="28"/>
          <w:szCs w:val="28"/>
        </w:rPr>
        <w:t xml:space="preserve"> підрозділів </w:t>
      </w:r>
      <w:r w:rsidR="00E7693F" w:rsidRPr="00E7693F">
        <w:rPr>
          <w:sz w:val="28"/>
          <w:szCs w:val="28"/>
        </w:rPr>
        <w:t>центральних органів</w:t>
      </w:r>
      <w:r w:rsidR="00F5328E">
        <w:rPr>
          <w:sz w:val="28"/>
          <w:szCs w:val="28"/>
        </w:rPr>
        <w:t xml:space="preserve"> </w:t>
      </w:r>
      <w:r w:rsidR="00E7693F" w:rsidRPr="00E7693F">
        <w:rPr>
          <w:sz w:val="28"/>
          <w:szCs w:val="28"/>
        </w:rPr>
        <w:t>виконавчої влади</w:t>
      </w:r>
      <w:r w:rsidR="009D2386" w:rsidRPr="00E7693F">
        <w:rPr>
          <w:sz w:val="28"/>
          <w:szCs w:val="28"/>
        </w:rPr>
        <w:t>.</w:t>
      </w:r>
    </w:p>
    <w:p w:rsidR="0057114F" w:rsidRPr="0057114F" w:rsidRDefault="00F70ED5" w:rsidP="00AD0F6F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 w:rsidRPr="00F70ED5">
        <w:rPr>
          <w:sz w:val="28"/>
          <w:szCs w:val="28"/>
        </w:rPr>
        <w:t>Напередодні Дня підприємця, який відзнача</w:t>
      </w:r>
      <w:r>
        <w:rPr>
          <w:sz w:val="28"/>
          <w:szCs w:val="28"/>
        </w:rPr>
        <w:t>вся4</w:t>
      </w:r>
      <w:r w:rsidRPr="00F70ED5">
        <w:rPr>
          <w:sz w:val="28"/>
          <w:szCs w:val="28"/>
        </w:rPr>
        <w:t xml:space="preserve"> вересня, відбулас</w:t>
      </w:r>
      <w:r w:rsidR="00CB18FF">
        <w:rPr>
          <w:sz w:val="28"/>
          <w:szCs w:val="28"/>
        </w:rPr>
        <w:t>ь</w:t>
      </w:r>
      <w:r w:rsidRPr="00F70ED5">
        <w:rPr>
          <w:sz w:val="28"/>
          <w:szCs w:val="28"/>
        </w:rPr>
        <w:t xml:space="preserve"> церемонія нагородження</w:t>
      </w:r>
      <w:r w:rsidR="0057114F" w:rsidRPr="0057114F">
        <w:rPr>
          <w:sz w:val="28"/>
          <w:szCs w:val="28"/>
        </w:rPr>
        <w:t xml:space="preserve"> відзнаками о</w:t>
      </w:r>
      <w:r w:rsidR="0057114F">
        <w:rPr>
          <w:sz w:val="28"/>
          <w:szCs w:val="28"/>
        </w:rPr>
        <w:t>бласної державної адміністрації та</w:t>
      </w:r>
      <w:r w:rsidR="0057114F" w:rsidRPr="0057114F">
        <w:rPr>
          <w:sz w:val="28"/>
          <w:szCs w:val="28"/>
        </w:rPr>
        <w:t xml:space="preserve"> обласної ради кращих підприємців області</w:t>
      </w:r>
      <w:r w:rsidR="0057114F">
        <w:rPr>
          <w:sz w:val="28"/>
          <w:szCs w:val="28"/>
        </w:rPr>
        <w:t xml:space="preserve">, які </w:t>
      </w:r>
      <w:r w:rsidR="0057114F" w:rsidRPr="0057114F">
        <w:rPr>
          <w:sz w:val="28"/>
          <w:szCs w:val="28"/>
        </w:rPr>
        <w:t>під час бойових дій на Чернігів</w:t>
      </w:r>
      <w:r w:rsidR="00CB18FF">
        <w:rPr>
          <w:sz w:val="28"/>
          <w:szCs w:val="28"/>
        </w:rPr>
        <w:t>щині</w:t>
      </w:r>
      <w:r w:rsidR="0057114F" w:rsidRPr="0057114F">
        <w:rPr>
          <w:sz w:val="28"/>
          <w:szCs w:val="28"/>
        </w:rPr>
        <w:t xml:space="preserve"> і після них допомагали обороні регіону, сприяли підтримці волонтерської діяльності, забезпечували найнеобхіднішими товарами населення</w:t>
      </w:r>
      <w:r w:rsidR="00CB18FF">
        <w:rPr>
          <w:sz w:val="28"/>
          <w:szCs w:val="28"/>
        </w:rPr>
        <w:t>.</w:t>
      </w:r>
    </w:p>
    <w:p w:rsidR="00556D97" w:rsidRDefault="00556D97" w:rsidP="00AD0F6F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Pr="00556D97">
        <w:rPr>
          <w:sz w:val="28"/>
          <w:szCs w:val="28"/>
        </w:rPr>
        <w:t>24 листопада</w:t>
      </w:r>
      <w:r w:rsidR="00545A40">
        <w:rPr>
          <w:sz w:val="28"/>
          <w:szCs w:val="28"/>
        </w:rPr>
        <w:t>,</w:t>
      </w:r>
      <w:r w:rsidRPr="00556D97">
        <w:rPr>
          <w:sz w:val="28"/>
          <w:szCs w:val="28"/>
        </w:rPr>
        <w:t xml:space="preserve"> за підтримки Міжнародної організації з міграції</w:t>
      </w:r>
      <w:r w:rsidR="00545A40">
        <w:rPr>
          <w:sz w:val="28"/>
          <w:szCs w:val="28"/>
        </w:rPr>
        <w:t>,</w:t>
      </w:r>
      <w:r w:rsidRPr="00556D97">
        <w:rPr>
          <w:sz w:val="28"/>
          <w:szCs w:val="28"/>
        </w:rPr>
        <w:t xml:space="preserve"> організ</w:t>
      </w:r>
      <w:r>
        <w:rPr>
          <w:sz w:val="28"/>
          <w:szCs w:val="28"/>
        </w:rPr>
        <w:t>овано проведення</w:t>
      </w:r>
      <w:r w:rsidR="00F5328E">
        <w:rPr>
          <w:sz w:val="28"/>
          <w:szCs w:val="28"/>
        </w:rPr>
        <w:t xml:space="preserve"> </w:t>
      </w:r>
      <w:r w:rsidRPr="00556D97">
        <w:rPr>
          <w:sz w:val="28"/>
          <w:szCs w:val="28"/>
        </w:rPr>
        <w:t>інтенсиву «Фандр</w:t>
      </w:r>
      <w:r>
        <w:rPr>
          <w:sz w:val="28"/>
          <w:szCs w:val="28"/>
        </w:rPr>
        <w:t xml:space="preserve">ейзинг для бізнесу», під час якого розглянуто </w:t>
      </w:r>
      <w:r w:rsidRPr="00556D97">
        <w:rPr>
          <w:sz w:val="28"/>
          <w:szCs w:val="28"/>
        </w:rPr>
        <w:t>питання</w:t>
      </w:r>
      <w:r w:rsidR="0057603B">
        <w:rPr>
          <w:sz w:val="28"/>
          <w:szCs w:val="28"/>
        </w:rPr>
        <w:t xml:space="preserve"> щодо</w:t>
      </w:r>
      <w:r w:rsidRPr="00556D97">
        <w:rPr>
          <w:sz w:val="28"/>
          <w:szCs w:val="28"/>
        </w:rPr>
        <w:t xml:space="preserve"> створ</w:t>
      </w:r>
      <w:r w:rsidR="0057603B">
        <w:rPr>
          <w:sz w:val="28"/>
          <w:szCs w:val="28"/>
        </w:rPr>
        <w:t>ення</w:t>
      </w:r>
      <w:r w:rsidRPr="00556D97">
        <w:rPr>
          <w:sz w:val="28"/>
          <w:szCs w:val="28"/>
        </w:rPr>
        <w:t xml:space="preserve"> нов</w:t>
      </w:r>
      <w:r w:rsidR="0057603B">
        <w:rPr>
          <w:sz w:val="28"/>
          <w:szCs w:val="28"/>
        </w:rPr>
        <w:t>их</w:t>
      </w:r>
      <w:r w:rsidRPr="00556D97">
        <w:rPr>
          <w:sz w:val="28"/>
          <w:szCs w:val="28"/>
        </w:rPr>
        <w:t xml:space="preserve"> бізнес-модел</w:t>
      </w:r>
      <w:r w:rsidR="0057603B">
        <w:rPr>
          <w:sz w:val="28"/>
          <w:szCs w:val="28"/>
        </w:rPr>
        <w:t>ей</w:t>
      </w:r>
      <w:r w:rsidRPr="00556D97">
        <w:rPr>
          <w:sz w:val="28"/>
          <w:szCs w:val="28"/>
        </w:rPr>
        <w:t>; правильно</w:t>
      </w:r>
      <w:r w:rsidR="0057603B">
        <w:rPr>
          <w:sz w:val="28"/>
          <w:szCs w:val="28"/>
        </w:rPr>
        <w:t>го</w:t>
      </w:r>
      <w:r w:rsidRPr="00556D97">
        <w:rPr>
          <w:sz w:val="28"/>
          <w:szCs w:val="28"/>
        </w:rPr>
        <w:t xml:space="preserve"> позиціонува</w:t>
      </w:r>
      <w:r w:rsidR="0057603B">
        <w:rPr>
          <w:sz w:val="28"/>
          <w:szCs w:val="28"/>
        </w:rPr>
        <w:t>ння</w:t>
      </w:r>
      <w:r w:rsidRPr="00556D97">
        <w:rPr>
          <w:sz w:val="28"/>
          <w:szCs w:val="28"/>
        </w:rPr>
        <w:t xml:space="preserve"> св</w:t>
      </w:r>
      <w:r w:rsidR="0057603B">
        <w:rPr>
          <w:sz w:val="28"/>
          <w:szCs w:val="28"/>
        </w:rPr>
        <w:t>ого</w:t>
      </w:r>
      <w:r w:rsidRPr="00556D97">
        <w:rPr>
          <w:sz w:val="28"/>
          <w:szCs w:val="28"/>
        </w:rPr>
        <w:t xml:space="preserve"> бізнес</w:t>
      </w:r>
      <w:r w:rsidR="0057603B">
        <w:rPr>
          <w:sz w:val="28"/>
          <w:szCs w:val="28"/>
        </w:rPr>
        <w:t>у</w:t>
      </w:r>
      <w:r w:rsidRPr="00556D97">
        <w:rPr>
          <w:sz w:val="28"/>
          <w:szCs w:val="28"/>
        </w:rPr>
        <w:t>;</w:t>
      </w:r>
      <w:r w:rsidR="0057603B">
        <w:rPr>
          <w:sz w:val="28"/>
          <w:szCs w:val="28"/>
        </w:rPr>
        <w:t xml:space="preserve"> пошуку</w:t>
      </w:r>
      <w:r w:rsidRPr="00556D97">
        <w:rPr>
          <w:sz w:val="28"/>
          <w:szCs w:val="28"/>
        </w:rPr>
        <w:tab/>
        <w:t>джерел фінансування, цифров</w:t>
      </w:r>
      <w:r w:rsidR="0057603B">
        <w:rPr>
          <w:sz w:val="28"/>
          <w:szCs w:val="28"/>
        </w:rPr>
        <w:t>ої трансформації</w:t>
      </w:r>
      <w:r w:rsidR="00F5328E">
        <w:rPr>
          <w:sz w:val="28"/>
          <w:szCs w:val="28"/>
        </w:rPr>
        <w:t xml:space="preserve"> </w:t>
      </w:r>
      <w:r w:rsidRPr="0057603B">
        <w:rPr>
          <w:sz w:val="28"/>
          <w:szCs w:val="28"/>
        </w:rPr>
        <w:t xml:space="preserve">бізнесу </w:t>
      </w:r>
      <w:r w:rsidR="0057603B" w:rsidRPr="0057603B">
        <w:rPr>
          <w:sz w:val="28"/>
          <w:szCs w:val="28"/>
        </w:rPr>
        <w:t xml:space="preserve">та його </w:t>
      </w:r>
      <w:r w:rsidRPr="0057603B">
        <w:rPr>
          <w:sz w:val="28"/>
          <w:szCs w:val="28"/>
        </w:rPr>
        <w:t>масштабуванню тощо.</w:t>
      </w:r>
    </w:p>
    <w:p w:rsidR="00784BCA" w:rsidRPr="00402902" w:rsidRDefault="002B1C91" w:rsidP="00AD0F6F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З метою</w:t>
      </w:r>
      <w:r w:rsidR="00144116" w:rsidRPr="00144116">
        <w:rPr>
          <w:sz w:val="28"/>
          <w:szCs w:val="28"/>
        </w:rPr>
        <w:t xml:space="preserve"> оперативного інформування представників підприємництва</w:t>
      </w:r>
      <w:r w:rsidR="005916D9">
        <w:rPr>
          <w:sz w:val="28"/>
          <w:szCs w:val="28"/>
        </w:rPr>
        <w:t>,</w:t>
      </w:r>
      <w:r w:rsidR="00144116" w:rsidRPr="00144116">
        <w:rPr>
          <w:sz w:val="28"/>
          <w:szCs w:val="28"/>
        </w:rPr>
        <w:t xml:space="preserve"> на </w:t>
      </w:r>
      <w:r w:rsidR="00547026" w:rsidRPr="00547026">
        <w:rPr>
          <w:sz w:val="28"/>
          <w:szCs w:val="28"/>
        </w:rPr>
        <w:t>офіційних сайтах облдержадміністрації та Департаменту економічног</w:t>
      </w:r>
      <w:r w:rsidR="00547026">
        <w:rPr>
          <w:sz w:val="28"/>
          <w:szCs w:val="28"/>
        </w:rPr>
        <w:t>о розвитку облдержадміністрації, а</w:t>
      </w:r>
      <w:r w:rsidR="00144116" w:rsidRPr="00144116">
        <w:rPr>
          <w:sz w:val="28"/>
          <w:szCs w:val="28"/>
        </w:rPr>
        <w:t xml:space="preserve"> та</w:t>
      </w:r>
      <w:r w:rsidR="00547026">
        <w:rPr>
          <w:sz w:val="28"/>
          <w:szCs w:val="28"/>
        </w:rPr>
        <w:t>кож</w:t>
      </w:r>
      <w:r w:rsidR="00144116" w:rsidRPr="00144116">
        <w:rPr>
          <w:sz w:val="28"/>
          <w:szCs w:val="28"/>
        </w:rPr>
        <w:t xml:space="preserve"> в соціальній мережі Facebook розміщу</w:t>
      </w:r>
      <w:r w:rsidR="007A16EB">
        <w:rPr>
          <w:sz w:val="28"/>
          <w:szCs w:val="28"/>
        </w:rPr>
        <w:t>валась</w:t>
      </w:r>
      <w:r w:rsidR="00144116" w:rsidRPr="00144116">
        <w:rPr>
          <w:sz w:val="28"/>
          <w:szCs w:val="28"/>
        </w:rPr>
        <w:t xml:space="preserve"> актуальна інформація щодо змін в законодавстві, грантових програм, конкурсів, фінансової підтримки та іншої необхідної інформації для суб’єктів господарювання.</w:t>
      </w:r>
    </w:p>
    <w:p w:rsidR="00144116" w:rsidRPr="00144116" w:rsidRDefault="00144116" w:rsidP="00144116">
      <w:pPr>
        <w:tabs>
          <w:tab w:val="left" w:pos="4320"/>
        </w:tabs>
        <w:spacing w:after="120"/>
        <w:ind w:firstLine="567"/>
        <w:jc w:val="both"/>
        <w:rPr>
          <w:sz w:val="28"/>
          <w:szCs w:val="28"/>
        </w:rPr>
      </w:pPr>
      <w:r w:rsidRPr="00144116">
        <w:rPr>
          <w:sz w:val="28"/>
          <w:szCs w:val="28"/>
        </w:rPr>
        <w:t>Вжива</w:t>
      </w:r>
      <w:r w:rsidR="007A16EB">
        <w:rPr>
          <w:sz w:val="28"/>
          <w:szCs w:val="28"/>
        </w:rPr>
        <w:t>лись</w:t>
      </w:r>
      <w:r w:rsidRPr="00144116">
        <w:rPr>
          <w:sz w:val="28"/>
          <w:szCs w:val="28"/>
        </w:rPr>
        <w:t xml:space="preserve"> заходи щодо активізації участі підприємців області у державних грантових, кредитних програмах та залучення міжнародної технічної допомоги, в тому числі, нада</w:t>
      </w:r>
      <w:r w:rsidR="007A16EB">
        <w:rPr>
          <w:sz w:val="28"/>
          <w:szCs w:val="28"/>
        </w:rPr>
        <w:t>валась</w:t>
      </w:r>
      <w:r w:rsidRPr="00144116">
        <w:rPr>
          <w:sz w:val="28"/>
          <w:szCs w:val="28"/>
        </w:rPr>
        <w:t xml:space="preserve"> допомога у написанні бізнес-планів та поданні заявок на отримання грантів.</w:t>
      </w:r>
    </w:p>
    <w:p w:rsidR="00144116" w:rsidRPr="00144116" w:rsidRDefault="007A16EB" w:rsidP="005916D9">
      <w:pPr>
        <w:tabs>
          <w:tab w:val="left" w:pos="43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Завдяки проведеній роботі</w:t>
      </w:r>
      <w:r w:rsidR="00144116" w:rsidRPr="00144116">
        <w:rPr>
          <w:sz w:val="28"/>
          <w:szCs w:val="28"/>
        </w:rPr>
        <w:t>, за результатами реалізації проєкту «єРобота» в регіоні у 2022 році позитивні рішення отримали:</w:t>
      </w:r>
    </w:p>
    <w:p w:rsidR="00144116" w:rsidRPr="00144116" w:rsidRDefault="00144116" w:rsidP="005916D9">
      <w:pPr>
        <w:tabs>
          <w:tab w:val="left" w:pos="4320"/>
        </w:tabs>
        <w:ind w:firstLine="567"/>
        <w:jc w:val="both"/>
        <w:rPr>
          <w:sz w:val="28"/>
          <w:szCs w:val="28"/>
        </w:rPr>
      </w:pPr>
      <w:r w:rsidRPr="00144116">
        <w:rPr>
          <w:sz w:val="28"/>
          <w:szCs w:val="28"/>
        </w:rPr>
        <w:t>- мікрогранти на створення або розвиток власного бізнесу</w:t>
      </w:r>
      <w:r w:rsidR="005916D9">
        <w:rPr>
          <w:sz w:val="28"/>
          <w:szCs w:val="28"/>
        </w:rPr>
        <w:t>-</w:t>
      </w:r>
      <w:r w:rsidR="007A16EB">
        <w:rPr>
          <w:sz w:val="28"/>
          <w:szCs w:val="28"/>
        </w:rPr>
        <w:t xml:space="preserve"> 79</w:t>
      </w:r>
      <w:r w:rsidRPr="00144116">
        <w:rPr>
          <w:sz w:val="28"/>
          <w:szCs w:val="28"/>
        </w:rPr>
        <w:t xml:space="preserve"> заявник</w:t>
      </w:r>
      <w:r w:rsidR="007A16EB">
        <w:rPr>
          <w:sz w:val="28"/>
          <w:szCs w:val="28"/>
        </w:rPr>
        <w:t>ів</w:t>
      </w:r>
      <w:r w:rsidRPr="00144116">
        <w:rPr>
          <w:sz w:val="28"/>
          <w:szCs w:val="28"/>
        </w:rPr>
        <w:t xml:space="preserve"> на суму понад </w:t>
      </w:r>
      <w:r w:rsidR="00872950">
        <w:rPr>
          <w:sz w:val="28"/>
          <w:szCs w:val="28"/>
        </w:rPr>
        <w:t xml:space="preserve">18,6 </w:t>
      </w:r>
      <w:r w:rsidRPr="00144116">
        <w:rPr>
          <w:sz w:val="28"/>
          <w:szCs w:val="28"/>
        </w:rPr>
        <w:t>млн грн, що дозволило створити 17</w:t>
      </w:r>
      <w:r w:rsidR="00872950">
        <w:rPr>
          <w:sz w:val="28"/>
          <w:szCs w:val="28"/>
        </w:rPr>
        <w:t>3</w:t>
      </w:r>
      <w:r w:rsidRPr="00144116">
        <w:rPr>
          <w:sz w:val="28"/>
          <w:szCs w:val="28"/>
        </w:rPr>
        <w:t xml:space="preserve"> нов</w:t>
      </w:r>
      <w:r w:rsidR="00872950">
        <w:rPr>
          <w:sz w:val="28"/>
          <w:szCs w:val="28"/>
        </w:rPr>
        <w:t>і</w:t>
      </w:r>
      <w:r w:rsidRPr="00144116">
        <w:rPr>
          <w:sz w:val="28"/>
          <w:szCs w:val="28"/>
        </w:rPr>
        <w:t xml:space="preserve"> робоч</w:t>
      </w:r>
      <w:r w:rsidR="00872950">
        <w:rPr>
          <w:sz w:val="28"/>
          <w:szCs w:val="28"/>
        </w:rPr>
        <w:t>і</w:t>
      </w:r>
      <w:r w:rsidRPr="00144116">
        <w:rPr>
          <w:sz w:val="28"/>
          <w:szCs w:val="28"/>
        </w:rPr>
        <w:t xml:space="preserve"> місц</w:t>
      </w:r>
      <w:r w:rsidR="00872950">
        <w:rPr>
          <w:sz w:val="28"/>
          <w:szCs w:val="28"/>
        </w:rPr>
        <w:t>я</w:t>
      </w:r>
      <w:r w:rsidRPr="00144116">
        <w:rPr>
          <w:sz w:val="28"/>
          <w:szCs w:val="28"/>
        </w:rPr>
        <w:t>;</w:t>
      </w:r>
    </w:p>
    <w:p w:rsidR="00144116" w:rsidRPr="00144116" w:rsidRDefault="00144116" w:rsidP="005916D9">
      <w:pPr>
        <w:tabs>
          <w:tab w:val="left" w:pos="4320"/>
        </w:tabs>
        <w:ind w:firstLine="567"/>
        <w:jc w:val="both"/>
        <w:rPr>
          <w:sz w:val="28"/>
          <w:szCs w:val="28"/>
        </w:rPr>
      </w:pPr>
      <w:r w:rsidRPr="00144116">
        <w:rPr>
          <w:sz w:val="28"/>
          <w:szCs w:val="28"/>
        </w:rPr>
        <w:t xml:space="preserve">- гранти  на створення або розвиток підприємств переробної галузі – 9, та на розвиток садівництва – 1 підприємство. </w:t>
      </w:r>
    </w:p>
    <w:p w:rsidR="008B61C4" w:rsidRDefault="00144116" w:rsidP="005916D9">
      <w:pPr>
        <w:tabs>
          <w:tab w:val="left" w:pos="4320"/>
        </w:tabs>
        <w:spacing w:before="120" w:after="120"/>
        <w:ind w:firstLine="567"/>
        <w:jc w:val="both"/>
        <w:rPr>
          <w:sz w:val="28"/>
          <w:szCs w:val="28"/>
        </w:rPr>
      </w:pPr>
      <w:r w:rsidRPr="00144116">
        <w:rPr>
          <w:sz w:val="28"/>
          <w:szCs w:val="28"/>
        </w:rPr>
        <w:t>Підприємці області також активно користу</w:t>
      </w:r>
      <w:r w:rsidR="00667C17">
        <w:rPr>
          <w:sz w:val="28"/>
          <w:szCs w:val="28"/>
        </w:rPr>
        <w:t>вались</w:t>
      </w:r>
      <w:r w:rsidRPr="00144116">
        <w:rPr>
          <w:sz w:val="28"/>
          <w:szCs w:val="28"/>
        </w:rPr>
        <w:t xml:space="preserve"> державною прог</w:t>
      </w:r>
      <w:r w:rsidR="007F283F">
        <w:rPr>
          <w:sz w:val="28"/>
          <w:szCs w:val="28"/>
        </w:rPr>
        <w:t>рамою “Доступні кредити 5-7-9%”.З</w:t>
      </w:r>
      <w:r w:rsidR="00667C17">
        <w:rPr>
          <w:sz w:val="28"/>
          <w:szCs w:val="28"/>
        </w:rPr>
        <w:t>а2022 рік</w:t>
      </w:r>
      <w:r w:rsidRPr="00144116">
        <w:rPr>
          <w:sz w:val="28"/>
          <w:szCs w:val="28"/>
        </w:rPr>
        <w:t xml:space="preserve"> укладені договори на загальну суму понад 5,1 млрд грн.</w:t>
      </w:r>
    </w:p>
    <w:p w:rsidR="008B61C4" w:rsidRPr="00402902" w:rsidRDefault="003B34D3" w:rsidP="003B34D3">
      <w:pPr>
        <w:tabs>
          <w:tab w:val="left" w:pos="4320"/>
        </w:tabs>
        <w:spacing w:after="120"/>
        <w:ind w:firstLine="567"/>
        <w:jc w:val="both"/>
        <w:rPr>
          <w:highlight w:val="yellow"/>
        </w:rPr>
      </w:pPr>
      <w:r w:rsidRPr="003B34D3">
        <w:rPr>
          <w:rFonts w:eastAsia="Calibri"/>
          <w:sz w:val="28"/>
          <w:szCs w:val="28"/>
          <w:lang w:eastAsia="en-US"/>
        </w:rPr>
        <w:t>Облдержадміністрацією налагоджено ефективний діалог з предста</w:t>
      </w:r>
      <w:r>
        <w:rPr>
          <w:rFonts w:eastAsia="Calibri"/>
          <w:sz w:val="28"/>
          <w:szCs w:val="28"/>
          <w:lang w:eastAsia="en-US"/>
        </w:rPr>
        <w:t xml:space="preserve">вниками бізнесового середовища, </w:t>
      </w:r>
      <w:r w:rsidRPr="003B34D3">
        <w:rPr>
          <w:rFonts w:eastAsia="Calibri"/>
          <w:sz w:val="28"/>
          <w:szCs w:val="28"/>
          <w:lang w:eastAsia="en-US"/>
        </w:rPr>
        <w:t>провод</w:t>
      </w:r>
      <w:r w:rsidR="00667C17">
        <w:rPr>
          <w:rFonts w:eastAsia="Calibri"/>
          <w:sz w:val="28"/>
          <w:szCs w:val="28"/>
          <w:lang w:eastAsia="en-US"/>
        </w:rPr>
        <w:t>ились</w:t>
      </w:r>
      <w:r w:rsidRPr="003B34D3">
        <w:rPr>
          <w:rFonts w:eastAsia="Calibri"/>
          <w:sz w:val="28"/>
          <w:szCs w:val="28"/>
          <w:lang w:eastAsia="en-US"/>
        </w:rPr>
        <w:t xml:space="preserve"> зустрічі з підприємцями. Пропозиції підприємців щодо внесення змін </w:t>
      </w:r>
      <w:r w:rsidR="006B6E7A">
        <w:rPr>
          <w:rFonts w:eastAsia="Calibri"/>
          <w:sz w:val="28"/>
          <w:szCs w:val="28"/>
          <w:lang w:eastAsia="en-US"/>
        </w:rPr>
        <w:t xml:space="preserve">та </w:t>
      </w:r>
      <w:r w:rsidRPr="003B34D3">
        <w:rPr>
          <w:rFonts w:eastAsia="Calibri"/>
          <w:sz w:val="28"/>
          <w:szCs w:val="28"/>
          <w:lang w:eastAsia="en-US"/>
        </w:rPr>
        <w:t>доповнень до законодавства надсилались до</w:t>
      </w:r>
      <w:r>
        <w:rPr>
          <w:rFonts w:eastAsia="Calibri"/>
          <w:sz w:val="28"/>
          <w:szCs w:val="28"/>
          <w:lang w:eastAsia="en-US"/>
        </w:rPr>
        <w:t xml:space="preserve"> центральних органів виконавчої влади.</w:t>
      </w:r>
    </w:p>
    <w:p w:rsidR="008B61C4" w:rsidRPr="00402902" w:rsidRDefault="008B61C4" w:rsidP="004E6DD1">
      <w:pPr>
        <w:pStyle w:val="a6"/>
        <w:rPr>
          <w:highlight w:val="yellow"/>
        </w:rPr>
        <w:sectPr w:rsidR="008B61C4" w:rsidRPr="00402902" w:rsidSect="00CE2C9A">
          <w:headerReference w:type="even" r:id="rId7"/>
          <w:headerReference w:type="first" r:id="rId8"/>
          <w:pgSz w:w="11907" w:h="16840" w:code="9"/>
          <w:pgMar w:top="709" w:right="567" w:bottom="709" w:left="1560" w:header="284" w:footer="720" w:gutter="0"/>
          <w:cols w:space="720"/>
          <w:titlePg/>
        </w:sectPr>
      </w:pPr>
    </w:p>
    <w:p w:rsidR="002C5E7D" w:rsidRDefault="002C5E7D" w:rsidP="002C5E7D">
      <w:pPr>
        <w:shd w:val="clear" w:color="auto" w:fill="FFFFFF"/>
        <w:autoSpaceDE w:val="0"/>
        <w:autoSpaceDN w:val="0"/>
        <w:ind w:left="34" w:firstLine="470"/>
        <w:jc w:val="right"/>
        <w:rPr>
          <w:i/>
          <w:sz w:val="24"/>
          <w:szCs w:val="24"/>
        </w:rPr>
      </w:pPr>
      <w:r w:rsidRPr="00ED6F67">
        <w:rPr>
          <w:i/>
          <w:sz w:val="24"/>
          <w:szCs w:val="24"/>
        </w:rPr>
        <w:lastRenderedPageBreak/>
        <w:t>Додаток</w:t>
      </w:r>
    </w:p>
    <w:p w:rsidR="009A7081" w:rsidRPr="00ED6F67" w:rsidRDefault="009A7081" w:rsidP="002C5E7D">
      <w:pPr>
        <w:shd w:val="clear" w:color="auto" w:fill="FFFFFF"/>
        <w:autoSpaceDE w:val="0"/>
        <w:autoSpaceDN w:val="0"/>
        <w:ind w:left="34" w:firstLine="470"/>
        <w:jc w:val="right"/>
        <w:rPr>
          <w:i/>
          <w:sz w:val="24"/>
          <w:szCs w:val="24"/>
        </w:rPr>
      </w:pPr>
    </w:p>
    <w:p w:rsidR="008B61C4" w:rsidRPr="00ED6F67" w:rsidRDefault="008B61C4" w:rsidP="008B61C4">
      <w:pPr>
        <w:shd w:val="clear" w:color="auto" w:fill="FFFFFF"/>
        <w:autoSpaceDE w:val="0"/>
        <w:autoSpaceDN w:val="0"/>
        <w:ind w:left="34" w:firstLine="470"/>
        <w:jc w:val="center"/>
        <w:rPr>
          <w:b/>
          <w:sz w:val="28"/>
          <w:szCs w:val="28"/>
        </w:rPr>
      </w:pPr>
      <w:r w:rsidRPr="00ED6F67">
        <w:rPr>
          <w:b/>
          <w:sz w:val="28"/>
          <w:szCs w:val="28"/>
        </w:rPr>
        <w:t>Звіт про виконання регіональної програми за 202</w:t>
      </w:r>
      <w:r w:rsidR="00ED6F67" w:rsidRPr="00ED6F67">
        <w:rPr>
          <w:b/>
          <w:sz w:val="28"/>
          <w:szCs w:val="28"/>
        </w:rPr>
        <w:t>2</w:t>
      </w:r>
      <w:r w:rsidRPr="00ED6F67">
        <w:rPr>
          <w:b/>
          <w:sz w:val="28"/>
          <w:szCs w:val="28"/>
        </w:rPr>
        <w:t xml:space="preserve"> рік</w:t>
      </w:r>
    </w:p>
    <w:p w:rsidR="008B61C4" w:rsidRPr="00ED6F67" w:rsidRDefault="008B61C4" w:rsidP="008B61C4">
      <w:pPr>
        <w:shd w:val="clear" w:color="auto" w:fill="FFFFFF"/>
        <w:autoSpaceDE w:val="0"/>
        <w:autoSpaceDN w:val="0"/>
        <w:ind w:left="34" w:firstLine="470"/>
        <w:jc w:val="center"/>
        <w:rPr>
          <w:sz w:val="24"/>
          <w:szCs w:val="24"/>
        </w:rPr>
      </w:pPr>
    </w:p>
    <w:tbl>
      <w:tblPr>
        <w:tblW w:w="15168" w:type="dxa"/>
        <w:tblInd w:w="108" w:type="dxa"/>
        <w:tblLook w:val="01E0"/>
      </w:tblPr>
      <w:tblGrid>
        <w:gridCol w:w="720"/>
        <w:gridCol w:w="1440"/>
        <w:gridCol w:w="13008"/>
      </w:tblGrid>
      <w:tr w:rsidR="008B61C4" w:rsidRPr="00ED6F67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Департамент економічного розвитку обласної державної адміністрації</w:t>
            </w:r>
          </w:p>
        </w:tc>
      </w:tr>
      <w:tr w:rsidR="008B61C4" w:rsidRPr="00ED6F67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КВКВ</w:t>
            </w:r>
          </w:p>
        </w:tc>
        <w:tc>
          <w:tcPr>
            <w:tcW w:w="13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18"/>
                <w:szCs w:val="18"/>
              </w:rPr>
            </w:pPr>
            <w:r w:rsidRPr="00ED6F67">
              <w:rPr>
                <w:sz w:val="18"/>
                <w:szCs w:val="18"/>
              </w:rPr>
              <w:t>найменування головного розпорядника коштів програми</w:t>
            </w:r>
          </w:p>
        </w:tc>
      </w:tr>
      <w:tr w:rsidR="008B61C4" w:rsidRPr="00ED6F67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Департамент економічного розвитку обласної державної адміністрації</w:t>
            </w:r>
          </w:p>
        </w:tc>
      </w:tr>
      <w:tr w:rsidR="008B61C4" w:rsidRPr="00ED6F67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КВКВ</w:t>
            </w:r>
          </w:p>
        </w:tc>
        <w:tc>
          <w:tcPr>
            <w:tcW w:w="13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22"/>
                <w:szCs w:val="22"/>
              </w:rPr>
            </w:pPr>
            <w:r w:rsidRPr="00ED6F67">
              <w:rPr>
                <w:sz w:val="18"/>
                <w:szCs w:val="18"/>
              </w:rPr>
              <w:t>найменування відповідального виконавця програми</w:t>
            </w:r>
          </w:p>
        </w:tc>
      </w:tr>
      <w:tr w:rsidR="008B61C4" w:rsidRPr="00C353E1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3.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Обласна Програма розвитку малого і середнього підприємництва на 2021-2027 роки, затверджена рішенням двадцять п’ятої сесії обласної ради сьомого скликання від 28 жовтня 2020 року № 41-25/VII</w:t>
            </w:r>
            <w:r w:rsidR="00C353E1">
              <w:rPr>
                <w:sz w:val="22"/>
                <w:szCs w:val="22"/>
              </w:rPr>
              <w:t xml:space="preserve"> (</w:t>
            </w:r>
            <w:r w:rsidR="00C353E1" w:rsidRPr="00C353E1">
              <w:rPr>
                <w:sz w:val="22"/>
                <w:szCs w:val="22"/>
              </w:rPr>
              <w:t>зі змінами, внесеними розпорядженням голови Чернігівської обласної військової адміністрації від 22 грудня 2022 року № 470</w:t>
            </w:r>
            <w:r w:rsidR="00C353E1">
              <w:rPr>
                <w:sz w:val="22"/>
                <w:szCs w:val="22"/>
              </w:rPr>
              <w:t>)</w:t>
            </w:r>
          </w:p>
        </w:tc>
      </w:tr>
      <w:tr w:rsidR="008B61C4" w:rsidRPr="00ED6F67" w:rsidTr="000A5988">
        <w:tc>
          <w:tcPr>
            <w:tcW w:w="720" w:type="dxa"/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D6F67">
              <w:rPr>
                <w:sz w:val="22"/>
                <w:szCs w:val="22"/>
              </w:rPr>
              <w:t>КВКВ</w:t>
            </w:r>
          </w:p>
        </w:tc>
        <w:tc>
          <w:tcPr>
            <w:tcW w:w="13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1C4" w:rsidRPr="00ED6F67" w:rsidRDefault="008B61C4" w:rsidP="008B61C4">
            <w:pPr>
              <w:autoSpaceDE w:val="0"/>
              <w:autoSpaceDN w:val="0"/>
              <w:rPr>
                <w:sz w:val="22"/>
                <w:szCs w:val="22"/>
              </w:rPr>
            </w:pPr>
            <w:r w:rsidRPr="00ED6F67">
              <w:rPr>
                <w:sz w:val="18"/>
                <w:szCs w:val="18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8B61C4" w:rsidRPr="00ED6F67" w:rsidRDefault="008B61C4" w:rsidP="00A30646">
      <w:pPr>
        <w:shd w:val="clear" w:color="auto" w:fill="FFFFFF"/>
        <w:autoSpaceDE w:val="0"/>
        <w:autoSpaceDN w:val="0"/>
        <w:spacing w:after="40"/>
        <w:ind w:left="34" w:right="-171" w:firstLine="249"/>
        <w:jc w:val="center"/>
        <w:rPr>
          <w:sz w:val="18"/>
          <w:szCs w:val="18"/>
        </w:rPr>
      </w:pPr>
      <w:r w:rsidRPr="00ED6F67">
        <w:rPr>
          <w:sz w:val="24"/>
          <w:szCs w:val="24"/>
        </w:rPr>
        <w:t xml:space="preserve">4. Напрями діяльності та заходи регіональної цільової програми: </w:t>
      </w:r>
      <w:r w:rsidRPr="00ED6F67">
        <w:rPr>
          <w:sz w:val="22"/>
          <w:szCs w:val="22"/>
        </w:rPr>
        <w:t>обласна Програма розвитку малого і середнього підприємництва на 2021-2027</w:t>
      </w:r>
      <w:r w:rsidRPr="00ED6F67">
        <w:rPr>
          <w:sz w:val="24"/>
          <w:szCs w:val="24"/>
        </w:rPr>
        <w:t xml:space="preserve"> р</w:t>
      </w:r>
      <w:r w:rsidR="00A30646">
        <w:rPr>
          <w:sz w:val="24"/>
          <w:szCs w:val="24"/>
        </w:rPr>
        <w:t>оки</w:t>
      </w:r>
      <w:r w:rsidRPr="00ED6F67">
        <w:rPr>
          <w:sz w:val="18"/>
          <w:szCs w:val="18"/>
        </w:rPr>
        <w:t>(назва програми)</w:t>
      </w:r>
    </w:p>
    <w:p w:rsidR="007A68D2" w:rsidRPr="00ED6F67" w:rsidRDefault="007A68D2" w:rsidP="00E45DEF">
      <w:pPr>
        <w:shd w:val="clear" w:color="auto" w:fill="FFFFFF"/>
        <w:autoSpaceDE w:val="0"/>
        <w:autoSpaceDN w:val="0"/>
        <w:spacing w:after="40"/>
        <w:ind w:left="34" w:firstLine="249"/>
        <w:jc w:val="center"/>
        <w:rPr>
          <w:sz w:val="18"/>
          <w:szCs w:val="18"/>
        </w:rPr>
      </w:pPr>
    </w:p>
    <w:tbl>
      <w:tblPr>
        <w:tblW w:w="154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701"/>
        <w:gridCol w:w="1410"/>
        <w:gridCol w:w="847"/>
        <w:gridCol w:w="861"/>
        <w:gridCol w:w="993"/>
        <w:gridCol w:w="1276"/>
        <w:gridCol w:w="714"/>
        <w:gridCol w:w="703"/>
        <w:gridCol w:w="709"/>
        <w:gridCol w:w="709"/>
        <w:gridCol w:w="1049"/>
        <w:gridCol w:w="1346"/>
        <w:gridCol w:w="630"/>
        <w:gridCol w:w="616"/>
        <w:gridCol w:w="1498"/>
      </w:tblGrid>
      <w:tr w:rsidR="008B61C4" w:rsidRPr="00EE24FC" w:rsidTr="007A68D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Захід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Головний виконавець та строк виконання заходу</w:t>
            </w:r>
          </w:p>
        </w:tc>
        <w:tc>
          <w:tcPr>
            <w:tcW w:w="5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ind w:left="-113" w:right="-113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Бюджетні асигнування з урахуванням змін, тис. грн</w:t>
            </w:r>
          </w:p>
        </w:tc>
        <w:tc>
          <w:tcPr>
            <w:tcW w:w="5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Проведені видатки, тис. грн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ind w:left="-108" w:right="-120"/>
              <w:jc w:val="center"/>
              <w:rPr>
                <w:sz w:val="22"/>
                <w:szCs w:val="22"/>
              </w:rPr>
            </w:pPr>
            <w:r w:rsidRPr="00EE24FC">
              <w:rPr>
                <w:sz w:val="22"/>
                <w:szCs w:val="22"/>
              </w:rPr>
              <w:t>Стан виконання заходів (результативні показники виконання програми)</w:t>
            </w:r>
          </w:p>
        </w:tc>
      </w:tr>
      <w:tr w:rsidR="008B61C4" w:rsidRPr="00EE24FC" w:rsidTr="007A68D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Усього</w:t>
            </w:r>
          </w:p>
        </w:tc>
        <w:tc>
          <w:tcPr>
            <w:tcW w:w="4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</w:pPr>
            <w:r w:rsidRPr="00EE24FC">
              <w:t>у тому числі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Усього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EE24FC" w:rsidRDefault="008B61C4" w:rsidP="008B61C4">
            <w:pPr>
              <w:autoSpaceDE w:val="0"/>
              <w:autoSpaceDN w:val="0"/>
              <w:jc w:val="center"/>
            </w:pPr>
            <w:r w:rsidRPr="00EE24FC">
              <w:t>у тому числі</w:t>
            </w: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</w:tr>
      <w:tr w:rsidR="008B61C4" w:rsidRPr="00EE24FC" w:rsidTr="007A68D2">
        <w:trPr>
          <w:cantSplit/>
          <w:trHeight w:val="21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районний, міський (міст обласного підпорядкування) бюджети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 xml:space="preserve">бюджети сіл, селищ, міст районного підпорядкування </w:t>
            </w:r>
            <w:r w:rsidRPr="00EE24FC">
              <w:br/>
              <w:t>(в т.ч. об’єднаних територіальних громад)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кошти небюджетних джерел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довідково: державний бюджет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обласний бюджет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районний, міський (міст обласного підпорядкування) бюджети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 xml:space="preserve">бюджети сіл, селищ, міст районного підпорядкування </w:t>
            </w:r>
            <w:r w:rsidRPr="00EE24FC">
              <w:br/>
              <w:t>(в т.ч. об’єднаних територіальнихгромад)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кошти небюджетних джерел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1C4" w:rsidRPr="00EE24FC" w:rsidRDefault="008B61C4" w:rsidP="008B61C4">
            <w:pPr>
              <w:autoSpaceDE w:val="0"/>
              <w:autoSpaceDN w:val="0"/>
              <w:ind w:left="113" w:right="113"/>
              <w:jc w:val="center"/>
            </w:pPr>
            <w:r w:rsidRPr="00EE24FC">
              <w:t>довідково: державний бюджет</w:t>
            </w: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EE24FC" w:rsidRDefault="008B61C4" w:rsidP="008B61C4">
            <w:pPr>
              <w:jc w:val="both"/>
              <w:rPr>
                <w:sz w:val="24"/>
                <w:szCs w:val="24"/>
              </w:rPr>
            </w:pPr>
          </w:p>
        </w:tc>
      </w:tr>
      <w:tr w:rsidR="00532F26" w:rsidRPr="00EE24FC" w:rsidTr="007A68D2">
        <w:trPr>
          <w:cantSplit/>
          <w:trHeight w:val="305"/>
        </w:trPr>
        <w:tc>
          <w:tcPr>
            <w:tcW w:w="154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26" w:rsidRPr="00EE24FC" w:rsidRDefault="00B45FC5" w:rsidP="00532F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32F26" w:rsidRPr="009A7081" w:rsidTr="004927F5">
        <w:trPr>
          <w:cantSplit/>
          <w:trHeight w:val="7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532F26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9154CD">
            <w:pPr>
              <w:widowControl w:val="0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Забезпечення фінансування у формі фінансового кредиту найбільш ефективних інвестиційних проєктів суб’єктів малого і середнього підприємництва, в тому числі мікрокредитування.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532F26">
            <w:pPr>
              <w:ind w:left="-108" w:right="-115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Департамент економічного розвитку</w:t>
            </w:r>
          </w:p>
          <w:p w:rsidR="00532F26" w:rsidRPr="009A7081" w:rsidRDefault="00532F26" w:rsidP="00532F26">
            <w:pPr>
              <w:ind w:left="-108" w:right="-115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ОДА, Державна організація «Регіональний фонд підтримки підприємництва по Чернігівській області»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532F26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1900,0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532F26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B45FC5" w:rsidP="004927F5">
            <w:pPr>
              <w:widowControl w:val="0"/>
              <w:spacing w:after="200" w:line="276" w:lineRule="auto"/>
              <w:ind w:left="-108" w:right="-108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B45FC5" w:rsidP="004927F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A7081"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532F26" w:rsidP="004927F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7081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26" w:rsidRPr="009A7081" w:rsidRDefault="009A7081" w:rsidP="004927F5">
            <w:pPr>
              <w:ind w:left="-74" w:right="-74"/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-</w:t>
            </w:r>
          </w:p>
        </w:tc>
      </w:tr>
      <w:tr w:rsidR="00532F26" w:rsidRPr="009A7081" w:rsidTr="007A68D2">
        <w:trPr>
          <w:cantSplit/>
          <w:trHeight w:val="430"/>
        </w:trPr>
        <w:tc>
          <w:tcPr>
            <w:tcW w:w="154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26" w:rsidRPr="009A7081" w:rsidRDefault="00532F26" w:rsidP="00532F26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9A7081">
              <w:rPr>
                <w:sz w:val="24"/>
                <w:szCs w:val="24"/>
              </w:rPr>
              <w:lastRenderedPageBreak/>
              <w:t>Інформаційна та консультаційна підтримка</w:t>
            </w:r>
          </w:p>
        </w:tc>
      </w:tr>
      <w:tr w:rsidR="00532F26" w:rsidRPr="006E700C" w:rsidTr="005A0A8A">
        <w:trPr>
          <w:cantSplit/>
          <w:trHeight w:val="7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32F26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74B77" w:rsidP="00104DDC">
            <w:pPr>
              <w:widowControl w:val="0"/>
              <w:ind w:right="-108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Організація проведення  інформаційно-консультаційних заходів, зокрема семінарів,  тренінгів, «круглих столів»,  днів  юридичної  допомоги, вебінарів тощо для суб’єктів МСП, а також осіб, які бажають відкрити власну справу</w:t>
            </w:r>
            <w:r w:rsidR="001122E4">
              <w:rPr>
                <w:rFonts w:eastAsia="Calibri"/>
                <w:szCs w:val="22"/>
                <w:lang w:eastAsia="en-US"/>
              </w:rPr>
              <w:t>.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532F26" w:rsidRPr="006E700C" w:rsidRDefault="00532F26" w:rsidP="00532F26">
            <w:pPr>
              <w:ind w:left="-108" w:right="-115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Департамент економічного розвитку</w:t>
            </w:r>
          </w:p>
          <w:p w:rsidR="00532F26" w:rsidRPr="006E700C" w:rsidRDefault="00532F26" w:rsidP="00532F26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ОДА, Державна організація «Регіональний фонд підтримки підприємництва по Чернігівській області», Агенція регіонального розвитку Чернігівської області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6E700C" w:rsidP="005A0A8A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300,0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6E700C" w:rsidP="005A0A8A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32F26" w:rsidRPr="006E700C" w:rsidRDefault="006E700C" w:rsidP="005A0A8A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6E700C" w:rsidP="005A0A8A">
            <w:pPr>
              <w:widowControl w:val="0"/>
              <w:spacing w:after="200" w:line="276" w:lineRule="auto"/>
              <w:ind w:left="-108" w:right="-160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6E700C" w:rsidRDefault="00532F26" w:rsidP="005A0A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700C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26" w:rsidRPr="00EF1C8D" w:rsidRDefault="00532F26" w:rsidP="009A7081">
            <w:pPr>
              <w:ind w:left="-74" w:right="-74"/>
              <w:jc w:val="center"/>
              <w:rPr>
                <w:rFonts w:eastAsia="Calibri"/>
                <w:szCs w:val="22"/>
                <w:lang w:val="ru-RU" w:eastAsia="en-US"/>
              </w:rPr>
            </w:pPr>
            <w:r w:rsidRPr="006E700C">
              <w:rPr>
                <w:rFonts w:eastAsia="Calibri"/>
                <w:szCs w:val="22"/>
                <w:lang w:eastAsia="en-US"/>
              </w:rPr>
              <w:t xml:space="preserve">Профінансовано </w:t>
            </w:r>
            <w:r w:rsidRPr="005317F7">
              <w:rPr>
                <w:rFonts w:eastAsia="Calibri"/>
                <w:szCs w:val="22"/>
                <w:lang w:eastAsia="en-US"/>
              </w:rPr>
              <w:t>2 заход</w:t>
            </w:r>
            <w:r w:rsidR="009A7081" w:rsidRPr="005317F7">
              <w:rPr>
                <w:rFonts w:eastAsia="Calibri"/>
                <w:szCs w:val="22"/>
                <w:lang w:eastAsia="en-US"/>
              </w:rPr>
              <w:t>и</w:t>
            </w:r>
            <w:r w:rsidR="00EF1C8D" w:rsidRPr="005317F7">
              <w:rPr>
                <w:rFonts w:eastAsia="Calibri"/>
                <w:szCs w:val="22"/>
                <w:lang w:eastAsia="en-US"/>
              </w:rPr>
              <w:t xml:space="preserve"> (більшість заходів, у зв'язку з військовою агресією російської федерації проти України проводилась у режимі онлайн та не потребувала фінансування)</w:t>
            </w:r>
          </w:p>
        </w:tc>
      </w:tr>
      <w:tr w:rsidR="009154CD" w:rsidRPr="001860C9" w:rsidTr="007A68D2">
        <w:trPr>
          <w:cantSplit/>
          <w:trHeight w:val="367"/>
        </w:trPr>
        <w:tc>
          <w:tcPr>
            <w:tcW w:w="154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CD" w:rsidRPr="001860C9" w:rsidRDefault="009154CD" w:rsidP="008B61C4">
            <w:pPr>
              <w:ind w:left="-74" w:right="-74"/>
              <w:jc w:val="center"/>
              <w:rPr>
                <w:rFonts w:eastAsia="Calibri"/>
                <w:szCs w:val="22"/>
                <w:lang w:eastAsia="en-US"/>
              </w:rPr>
            </w:pPr>
            <w:r w:rsidRPr="001860C9">
              <w:rPr>
                <w:sz w:val="24"/>
                <w:szCs w:val="24"/>
              </w:rPr>
              <w:t>Розвиток регіональної інфраструктури підтримки підприємництва</w:t>
            </w:r>
          </w:p>
        </w:tc>
      </w:tr>
      <w:tr w:rsidR="009154CD" w:rsidRPr="00402902" w:rsidTr="005317F7">
        <w:trPr>
          <w:cantSplit/>
          <w:trHeight w:val="7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9154CD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04DDC">
            <w:pPr>
              <w:widowControl w:val="0"/>
              <w:ind w:right="-108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Надання фінансової, матеріальної та іншої підтримки діяльності Агенції регіонального розвитку Чернігівської області для реалізації цілей та завдань Стратегії сталого розвитку Чернігівської області на період до 2027 року.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04DDC">
            <w:pPr>
              <w:ind w:left="-108" w:right="-115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Департамент економічного розвитку</w:t>
            </w:r>
          </w:p>
          <w:p w:rsidR="009154CD" w:rsidRPr="00497EC9" w:rsidRDefault="009154CD" w:rsidP="00104DDC">
            <w:pPr>
              <w:ind w:right="-115"/>
              <w:jc w:val="center"/>
              <w:rPr>
                <w:sz w:val="24"/>
                <w:szCs w:val="24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ОДА, Агенція регіонального розвитку Чернігівської області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497EC9" w:rsidP="009154CD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1300,0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497EC9" w:rsidP="009154CD">
            <w:pPr>
              <w:widowControl w:val="0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154CD" w:rsidRPr="00497EC9" w:rsidRDefault="00497EC9" w:rsidP="001122E4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868,3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497EC9" w:rsidP="001122E4">
            <w:pPr>
              <w:widowControl w:val="0"/>
              <w:spacing w:after="200" w:line="276" w:lineRule="auto"/>
              <w:ind w:left="-108" w:right="-160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868,3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widowControl w:val="0"/>
              <w:spacing w:after="200"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497EC9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97EC9" w:rsidRDefault="009154CD" w:rsidP="001122E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97EC9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CD" w:rsidRPr="00402902" w:rsidRDefault="009154CD" w:rsidP="004A1BF9">
            <w:pPr>
              <w:ind w:left="-74" w:right="-74"/>
              <w:jc w:val="center"/>
              <w:rPr>
                <w:rFonts w:eastAsia="Calibri"/>
                <w:szCs w:val="22"/>
                <w:highlight w:val="yellow"/>
                <w:lang w:eastAsia="en-US"/>
              </w:rPr>
            </w:pPr>
            <w:r w:rsidRPr="001530CB">
              <w:rPr>
                <w:rFonts w:eastAsia="Calibri"/>
                <w:szCs w:val="22"/>
                <w:lang w:eastAsia="en-US"/>
              </w:rPr>
              <w:t>Надано фінансову підтримку АРР Чернігівської області</w:t>
            </w:r>
            <w:r w:rsidR="004A1BF9" w:rsidRPr="001530CB">
              <w:rPr>
                <w:rFonts w:eastAsia="Calibri"/>
                <w:szCs w:val="22"/>
                <w:lang w:eastAsia="en-US"/>
              </w:rPr>
              <w:t xml:space="preserve"> для реалізації цілей та завдань Стратегії сталого розвитку Чернігівської області на період до 2027 року</w:t>
            </w:r>
          </w:p>
        </w:tc>
      </w:tr>
    </w:tbl>
    <w:p w:rsidR="008B61C4" w:rsidRPr="00402902" w:rsidRDefault="008B61C4" w:rsidP="008B61C4">
      <w:pPr>
        <w:shd w:val="clear" w:color="auto" w:fill="FFFFFF"/>
        <w:autoSpaceDE w:val="0"/>
        <w:autoSpaceDN w:val="0"/>
        <w:ind w:left="34" w:firstLine="146"/>
        <w:jc w:val="both"/>
        <w:rPr>
          <w:sz w:val="16"/>
          <w:szCs w:val="16"/>
          <w:highlight w:val="yellow"/>
        </w:rPr>
      </w:pPr>
    </w:p>
    <w:p w:rsidR="008B61C4" w:rsidRPr="000F42F0" w:rsidRDefault="008B61C4" w:rsidP="008B61C4">
      <w:pPr>
        <w:shd w:val="clear" w:color="auto" w:fill="FFFFFF"/>
        <w:autoSpaceDE w:val="0"/>
        <w:autoSpaceDN w:val="0"/>
        <w:ind w:left="34" w:firstLine="146"/>
        <w:jc w:val="both"/>
        <w:rPr>
          <w:sz w:val="24"/>
          <w:szCs w:val="24"/>
        </w:rPr>
      </w:pPr>
      <w:r w:rsidRPr="000F42F0">
        <w:rPr>
          <w:sz w:val="24"/>
          <w:szCs w:val="24"/>
        </w:rPr>
        <w:t>5. Аналіз виконання за видатками в цілому за програмою:</w:t>
      </w:r>
    </w:p>
    <w:p w:rsidR="008B61C4" w:rsidRPr="000F42F0" w:rsidRDefault="008B61C4" w:rsidP="008B61C4">
      <w:pPr>
        <w:shd w:val="clear" w:color="auto" w:fill="FFFFFF"/>
        <w:autoSpaceDE w:val="0"/>
        <w:autoSpaceDN w:val="0"/>
        <w:ind w:left="34" w:firstLine="146"/>
        <w:jc w:val="right"/>
        <w:rPr>
          <w:sz w:val="24"/>
          <w:szCs w:val="24"/>
        </w:rPr>
      </w:pPr>
      <w:r w:rsidRPr="000F42F0">
        <w:rPr>
          <w:sz w:val="24"/>
          <w:szCs w:val="24"/>
        </w:rPr>
        <w:t>тис. грн.</w:t>
      </w:r>
    </w:p>
    <w:tbl>
      <w:tblPr>
        <w:tblW w:w="15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701"/>
        <w:gridCol w:w="1701"/>
        <w:gridCol w:w="1701"/>
        <w:gridCol w:w="1701"/>
        <w:gridCol w:w="1842"/>
        <w:gridCol w:w="1701"/>
        <w:gridCol w:w="1793"/>
        <w:gridCol w:w="1689"/>
      </w:tblGrid>
      <w:tr w:rsidR="008B61C4" w:rsidRPr="000F42F0" w:rsidTr="00181734"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Бюджетні асигнування з урахуванням змін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Проведені видатки</w:t>
            </w:r>
          </w:p>
        </w:tc>
        <w:tc>
          <w:tcPr>
            <w:tcW w:w="5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Відхилення</w:t>
            </w:r>
          </w:p>
        </w:tc>
      </w:tr>
      <w:tr w:rsidR="008B61C4" w:rsidRPr="000F42F0" w:rsidTr="0018173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усього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C4" w:rsidRPr="000F42F0" w:rsidRDefault="008B61C4" w:rsidP="008B61C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F42F0">
              <w:rPr>
                <w:sz w:val="24"/>
                <w:szCs w:val="24"/>
              </w:rPr>
              <w:t>спеціальний фонд</w:t>
            </w:r>
          </w:p>
        </w:tc>
      </w:tr>
      <w:tr w:rsidR="008B61C4" w:rsidRPr="000F42F0" w:rsidTr="0018173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0F42F0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3</w:t>
            </w:r>
            <w:r w:rsidR="000F42F0" w:rsidRPr="000F42F0">
              <w:rPr>
                <w:rFonts w:eastAsia="Calibri"/>
                <w:szCs w:val="22"/>
                <w:lang w:val="en-US" w:eastAsia="en-US"/>
              </w:rPr>
              <w:t>5</w:t>
            </w:r>
            <w:r w:rsidRPr="000F42F0">
              <w:rPr>
                <w:rFonts w:eastAsia="Calibri"/>
                <w:szCs w:val="22"/>
                <w:lang w:eastAsia="en-US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0F42F0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3</w:t>
            </w:r>
            <w:r w:rsidR="000F42F0" w:rsidRPr="000F42F0">
              <w:rPr>
                <w:rFonts w:eastAsia="Calibri"/>
                <w:szCs w:val="22"/>
                <w:lang w:val="en-US" w:eastAsia="en-US"/>
              </w:rPr>
              <w:t>5</w:t>
            </w:r>
            <w:r w:rsidRPr="000F42F0">
              <w:rPr>
                <w:rFonts w:eastAsia="Calibri"/>
                <w:szCs w:val="22"/>
                <w:lang w:eastAsia="en-US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8B61C4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0F42F0" w:rsidP="008B61C4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val="en-US" w:eastAsia="en-US"/>
              </w:rPr>
              <w:t>873,9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0F42F0" w:rsidP="008B61C4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873,9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8B61C4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0F42F0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40"/>
              <w:contextualSpacing/>
              <w:jc w:val="center"/>
              <w:textAlignment w:val="baseline"/>
              <w:rPr>
                <w:color w:val="000000"/>
              </w:rPr>
            </w:pPr>
            <w:r w:rsidRPr="000F42F0">
              <w:rPr>
                <w:color w:val="000000"/>
              </w:rPr>
              <w:t xml:space="preserve">- </w:t>
            </w:r>
            <w:r w:rsidR="000F42F0" w:rsidRPr="000F42F0">
              <w:rPr>
                <w:color w:val="000000"/>
              </w:rPr>
              <w:t>2626,1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0F42F0">
            <w:pPr>
              <w:widowControl w:val="0"/>
              <w:tabs>
                <w:tab w:val="left" w:pos="370"/>
                <w:tab w:val="left" w:pos="540"/>
                <w:tab w:val="center" w:pos="715"/>
              </w:tabs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 xml:space="preserve">- </w:t>
            </w:r>
            <w:r w:rsidR="000F42F0" w:rsidRPr="000F42F0">
              <w:rPr>
                <w:rFonts w:eastAsia="Calibri"/>
                <w:szCs w:val="22"/>
                <w:lang w:eastAsia="en-US"/>
              </w:rPr>
              <w:t>2626,1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C4" w:rsidRPr="000F42F0" w:rsidRDefault="008B61C4" w:rsidP="008B61C4">
            <w:pPr>
              <w:widowControl w:val="0"/>
              <w:spacing w:before="40" w:after="40"/>
              <w:jc w:val="center"/>
              <w:rPr>
                <w:rFonts w:eastAsia="Calibri"/>
                <w:szCs w:val="22"/>
                <w:lang w:eastAsia="en-US"/>
              </w:rPr>
            </w:pPr>
            <w:r w:rsidRPr="000F42F0">
              <w:rPr>
                <w:rFonts w:eastAsia="Calibri"/>
                <w:szCs w:val="22"/>
                <w:lang w:eastAsia="en-US"/>
              </w:rPr>
              <w:t>-</w:t>
            </w:r>
          </w:p>
        </w:tc>
      </w:tr>
    </w:tbl>
    <w:p w:rsidR="008B61C4" w:rsidRPr="000F42F0" w:rsidRDefault="008B61C4" w:rsidP="00E45DEF">
      <w:pPr>
        <w:pStyle w:val="a6"/>
      </w:pPr>
    </w:p>
    <w:p w:rsidR="00104DDC" w:rsidRPr="000F42F0" w:rsidRDefault="002343A9" w:rsidP="002343A9">
      <w:pPr>
        <w:autoSpaceDE w:val="0"/>
        <w:autoSpaceDN w:val="0"/>
        <w:spacing w:after="120"/>
        <w:rPr>
          <w:sz w:val="28"/>
          <w:szCs w:val="28"/>
        </w:rPr>
      </w:pPr>
      <w:r w:rsidRPr="002343A9">
        <w:rPr>
          <w:sz w:val="28"/>
          <w:szCs w:val="28"/>
        </w:rPr>
        <w:t xml:space="preserve">Заступник директора                           </w:t>
      </w:r>
      <w:r w:rsidR="00CC5DCD">
        <w:rPr>
          <w:sz w:val="28"/>
          <w:szCs w:val="28"/>
        </w:rPr>
        <w:t xml:space="preserve">                                                  </w:t>
      </w:r>
      <w:r w:rsidRPr="002343A9">
        <w:rPr>
          <w:sz w:val="28"/>
          <w:szCs w:val="28"/>
        </w:rPr>
        <w:t xml:space="preserve">                            Світлана ПОЛТОРАЦЬКА</w:t>
      </w:r>
    </w:p>
    <w:sectPr w:rsidR="00104DDC" w:rsidRPr="000F42F0" w:rsidSect="007A68D2">
      <w:pgSz w:w="16840" w:h="11907" w:orient="landscape" w:code="9"/>
      <w:pgMar w:top="709" w:right="851" w:bottom="426" w:left="1134" w:header="284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236" w:rsidRDefault="00783236">
      <w:r>
        <w:separator/>
      </w:r>
    </w:p>
  </w:endnote>
  <w:endnote w:type="continuationSeparator" w:id="1">
    <w:p w:rsidR="00783236" w:rsidRDefault="00783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236" w:rsidRDefault="00783236">
      <w:r>
        <w:separator/>
      </w:r>
    </w:p>
  </w:footnote>
  <w:footnote w:type="continuationSeparator" w:id="1">
    <w:p w:rsidR="00783236" w:rsidRDefault="00783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82" w:rsidRDefault="005A0DC1" w:rsidP="00B84CC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728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7282" w:rsidRDefault="008172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329" w:rsidRDefault="00882329" w:rsidP="0088232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6529E"/>
    <w:multiLevelType w:val="hybridMultilevel"/>
    <w:tmpl w:val="EAAECFF0"/>
    <w:lvl w:ilvl="0" w:tplc="1E308996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7EF72003"/>
    <w:multiLevelType w:val="hybridMultilevel"/>
    <w:tmpl w:val="94527538"/>
    <w:lvl w:ilvl="0" w:tplc="13EEFB3A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282"/>
    <w:rsid w:val="000136FD"/>
    <w:rsid w:val="00016625"/>
    <w:rsid w:val="00043854"/>
    <w:rsid w:val="00044445"/>
    <w:rsid w:val="00045874"/>
    <w:rsid w:val="00064A87"/>
    <w:rsid w:val="00077A8C"/>
    <w:rsid w:val="00094393"/>
    <w:rsid w:val="00096AC9"/>
    <w:rsid w:val="000A5988"/>
    <w:rsid w:val="000A7DDC"/>
    <w:rsid w:val="000B4855"/>
    <w:rsid w:val="000B78CA"/>
    <w:rsid w:val="000C5ECB"/>
    <w:rsid w:val="000D047D"/>
    <w:rsid w:val="000D651D"/>
    <w:rsid w:val="000D7C3D"/>
    <w:rsid w:val="000E47FA"/>
    <w:rsid w:val="000F42F0"/>
    <w:rsid w:val="00103727"/>
    <w:rsid w:val="00104DDC"/>
    <w:rsid w:val="001122E4"/>
    <w:rsid w:val="001434FA"/>
    <w:rsid w:val="00144116"/>
    <w:rsid w:val="001453E5"/>
    <w:rsid w:val="001530CB"/>
    <w:rsid w:val="00154409"/>
    <w:rsid w:val="00176350"/>
    <w:rsid w:val="00181734"/>
    <w:rsid w:val="00185BFB"/>
    <w:rsid w:val="001860C9"/>
    <w:rsid w:val="001A4696"/>
    <w:rsid w:val="001A4C90"/>
    <w:rsid w:val="001A4CAF"/>
    <w:rsid w:val="001C4B8E"/>
    <w:rsid w:val="001F23DA"/>
    <w:rsid w:val="001F5BBF"/>
    <w:rsid w:val="001F6DC8"/>
    <w:rsid w:val="0023153B"/>
    <w:rsid w:val="002343A9"/>
    <w:rsid w:val="00234B36"/>
    <w:rsid w:val="0026133D"/>
    <w:rsid w:val="002710D9"/>
    <w:rsid w:val="00272FC4"/>
    <w:rsid w:val="002873D1"/>
    <w:rsid w:val="002979A1"/>
    <w:rsid w:val="002A704C"/>
    <w:rsid w:val="002B1C91"/>
    <w:rsid w:val="002B40A0"/>
    <w:rsid w:val="002C5948"/>
    <w:rsid w:val="002C5E7D"/>
    <w:rsid w:val="002C7155"/>
    <w:rsid w:val="002E3D43"/>
    <w:rsid w:val="002F548D"/>
    <w:rsid w:val="00310332"/>
    <w:rsid w:val="003228FE"/>
    <w:rsid w:val="0032529F"/>
    <w:rsid w:val="003543F4"/>
    <w:rsid w:val="00354C79"/>
    <w:rsid w:val="00373DF3"/>
    <w:rsid w:val="00374FF5"/>
    <w:rsid w:val="00387526"/>
    <w:rsid w:val="003A7D59"/>
    <w:rsid w:val="003B34D3"/>
    <w:rsid w:val="003B7419"/>
    <w:rsid w:val="003D314E"/>
    <w:rsid w:val="00402902"/>
    <w:rsid w:val="00411E64"/>
    <w:rsid w:val="00413421"/>
    <w:rsid w:val="004229CC"/>
    <w:rsid w:val="00423136"/>
    <w:rsid w:val="00424B60"/>
    <w:rsid w:val="00443075"/>
    <w:rsid w:val="00450B64"/>
    <w:rsid w:val="00454751"/>
    <w:rsid w:val="0046017B"/>
    <w:rsid w:val="00484376"/>
    <w:rsid w:val="00484BF3"/>
    <w:rsid w:val="00486840"/>
    <w:rsid w:val="004927F5"/>
    <w:rsid w:val="00497EC9"/>
    <w:rsid w:val="004A1BF9"/>
    <w:rsid w:val="004A4D38"/>
    <w:rsid w:val="004B378D"/>
    <w:rsid w:val="004C00B0"/>
    <w:rsid w:val="004C3F66"/>
    <w:rsid w:val="004D7E6C"/>
    <w:rsid w:val="004E4AD5"/>
    <w:rsid w:val="004E6DD1"/>
    <w:rsid w:val="004F5FDB"/>
    <w:rsid w:val="00504CE2"/>
    <w:rsid w:val="005317F7"/>
    <w:rsid w:val="00532F26"/>
    <w:rsid w:val="00536748"/>
    <w:rsid w:val="00545A40"/>
    <w:rsid w:val="00547026"/>
    <w:rsid w:val="00551FC7"/>
    <w:rsid w:val="00556D97"/>
    <w:rsid w:val="0057114F"/>
    <w:rsid w:val="00571354"/>
    <w:rsid w:val="00574B77"/>
    <w:rsid w:val="00575C12"/>
    <w:rsid w:val="0057603B"/>
    <w:rsid w:val="00584F80"/>
    <w:rsid w:val="005852A7"/>
    <w:rsid w:val="005916D9"/>
    <w:rsid w:val="00592C78"/>
    <w:rsid w:val="005A0A8A"/>
    <w:rsid w:val="005A0DC1"/>
    <w:rsid w:val="005A7DD0"/>
    <w:rsid w:val="005C3809"/>
    <w:rsid w:val="005C7E18"/>
    <w:rsid w:val="005D12A6"/>
    <w:rsid w:val="005D2942"/>
    <w:rsid w:val="005E60D2"/>
    <w:rsid w:val="005E62C4"/>
    <w:rsid w:val="00602231"/>
    <w:rsid w:val="00612B6A"/>
    <w:rsid w:val="006325E7"/>
    <w:rsid w:val="00634C77"/>
    <w:rsid w:val="00642A44"/>
    <w:rsid w:val="00646131"/>
    <w:rsid w:val="006522E7"/>
    <w:rsid w:val="00654252"/>
    <w:rsid w:val="00667C17"/>
    <w:rsid w:val="00683CC0"/>
    <w:rsid w:val="006971C1"/>
    <w:rsid w:val="006B09B9"/>
    <w:rsid w:val="006B6E7A"/>
    <w:rsid w:val="006C069C"/>
    <w:rsid w:val="006C2940"/>
    <w:rsid w:val="006C2BBC"/>
    <w:rsid w:val="006C6726"/>
    <w:rsid w:val="006D68D3"/>
    <w:rsid w:val="006E1272"/>
    <w:rsid w:val="006E5670"/>
    <w:rsid w:val="006E5B6C"/>
    <w:rsid w:val="006E700C"/>
    <w:rsid w:val="006F2B06"/>
    <w:rsid w:val="00705D1E"/>
    <w:rsid w:val="00713608"/>
    <w:rsid w:val="00721CC5"/>
    <w:rsid w:val="007260EB"/>
    <w:rsid w:val="007458F0"/>
    <w:rsid w:val="00751BA1"/>
    <w:rsid w:val="007638AC"/>
    <w:rsid w:val="00777E34"/>
    <w:rsid w:val="00781721"/>
    <w:rsid w:val="00783236"/>
    <w:rsid w:val="00784BCA"/>
    <w:rsid w:val="0079654F"/>
    <w:rsid w:val="007A16EB"/>
    <w:rsid w:val="007A1B4D"/>
    <w:rsid w:val="007A68D2"/>
    <w:rsid w:val="007D021E"/>
    <w:rsid w:val="007F283F"/>
    <w:rsid w:val="008019AF"/>
    <w:rsid w:val="008053A2"/>
    <w:rsid w:val="00815B44"/>
    <w:rsid w:val="00817282"/>
    <w:rsid w:val="00825653"/>
    <w:rsid w:val="008329F0"/>
    <w:rsid w:val="00842594"/>
    <w:rsid w:val="008578B4"/>
    <w:rsid w:val="0086162B"/>
    <w:rsid w:val="008619D5"/>
    <w:rsid w:val="00864518"/>
    <w:rsid w:val="00872950"/>
    <w:rsid w:val="00882329"/>
    <w:rsid w:val="008A57D7"/>
    <w:rsid w:val="008B21B7"/>
    <w:rsid w:val="008B61C4"/>
    <w:rsid w:val="008B6650"/>
    <w:rsid w:val="008B669C"/>
    <w:rsid w:val="008C6B2D"/>
    <w:rsid w:val="008C7618"/>
    <w:rsid w:val="008C773D"/>
    <w:rsid w:val="008E24BA"/>
    <w:rsid w:val="008E60E7"/>
    <w:rsid w:val="008F6208"/>
    <w:rsid w:val="009154CD"/>
    <w:rsid w:val="00930F18"/>
    <w:rsid w:val="00945EC1"/>
    <w:rsid w:val="00950777"/>
    <w:rsid w:val="00952395"/>
    <w:rsid w:val="00981F83"/>
    <w:rsid w:val="00984714"/>
    <w:rsid w:val="009849B7"/>
    <w:rsid w:val="009A6CDA"/>
    <w:rsid w:val="009A7081"/>
    <w:rsid w:val="009B7B50"/>
    <w:rsid w:val="009C395D"/>
    <w:rsid w:val="009D2386"/>
    <w:rsid w:val="009D36B6"/>
    <w:rsid w:val="009E080C"/>
    <w:rsid w:val="009E3E56"/>
    <w:rsid w:val="009E452A"/>
    <w:rsid w:val="009F06F7"/>
    <w:rsid w:val="00A01BAE"/>
    <w:rsid w:val="00A11694"/>
    <w:rsid w:val="00A21686"/>
    <w:rsid w:val="00A237C1"/>
    <w:rsid w:val="00A25585"/>
    <w:rsid w:val="00A30646"/>
    <w:rsid w:val="00A34DF1"/>
    <w:rsid w:val="00A444F8"/>
    <w:rsid w:val="00A53E17"/>
    <w:rsid w:val="00A7243A"/>
    <w:rsid w:val="00A9029F"/>
    <w:rsid w:val="00A916B6"/>
    <w:rsid w:val="00AA3214"/>
    <w:rsid w:val="00AB41A2"/>
    <w:rsid w:val="00AB66B0"/>
    <w:rsid w:val="00AC6B95"/>
    <w:rsid w:val="00AC783E"/>
    <w:rsid w:val="00AC7A97"/>
    <w:rsid w:val="00AD0F6F"/>
    <w:rsid w:val="00AE22FF"/>
    <w:rsid w:val="00B031DC"/>
    <w:rsid w:val="00B277F6"/>
    <w:rsid w:val="00B3672E"/>
    <w:rsid w:val="00B435E7"/>
    <w:rsid w:val="00B45FC5"/>
    <w:rsid w:val="00B52BE0"/>
    <w:rsid w:val="00B76DD3"/>
    <w:rsid w:val="00B84CCE"/>
    <w:rsid w:val="00BA2068"/>
    <w:rsid w:val="00BA4263"/>
    <w:rsid w:val="00BA5ED5"/>
    <w:rsid w:val="00BD31F1"/>
    <w:rsid w:val="00BD75B9"/>
    <w:rsid w:val="00BE6939"/>
    <w:rsid w:val="00C0088C"/>
    <w:rsid w:val="00C01C49"/>
    <w:rsid w:val="00C048F8"/>
    <w:rsid w:val="00C13B43"/>
    <w:rsid w:val="00C16775"/>
    <w:rsid w:val="00C3064E"/>
    <w:rsid w:val="00C353E1"/>
    <w:rsid w:val="00C37244"/>
    <w:rsid w:val="00C41126"/>
    <w:rsid w:val="00C46D63"/>
    <w:rsid w:val="00C54CB2"/>
    <w:rsid w:val="00C63D7F"/>
    <w:rsid w:val="00C91D05"/>
    <w:rsid w:val="00C93090"/>
    <w:rsid w:val="00CB18FF"/>
    <w:rsid w:val="00CC5DCD"/>
    <w:rsid w:val="00CD3F68"/>
    <w:rsid w:val="00CD44C4"/>
    <w:rsid w:val="00CE2C9A"/>
    <w:rsid w:val="00CF7432"/>
    <w:rsid w:val="00D0566F"/>
    <w:rsid w:val="00D23DBD"/>
    <w:rsid w:val="00D44509"/>
    <w:rsid w:val="00D456C5"/>
    <w:rsid w:val="00D5295A"/>
    <w:rsid w:val="00D54770"/>
    <w:rsid w:val="00D72B5D"/>
    <w:rsid w:val="00D81EF5"/>
    <w:rsid w:val="00D840EC"/>
    <w:rsid w:val="00DB4EEE"/>
    <w:rsid w:val="00DD0256"/>
    <w:rsid w:val="00DD0EAD"/>
    <w:rsid w:val="00DE187C"/>
    <w:rsid w:val="00DE465C"/>
    <w:rsid w:val="00DE570B"/>
    <w:rsid w:val="00E1052A"/>
    <w:rsid w:val="00E11480"/>
    <w:rsid w:val="00E45DEF"/>
    <w:rsid w:val="00E52DEA"/>
    <w:rsid w:val="00E72183"/>
    <w:rsid w:val="00E75479"/>
    <w:rsid w:val="00E7693F"/>
    <w:rsid w:val="00E81BD9"/>
    <w:rsid w:val="00E84314"/>
    <w:rsid w:val="00E90F3E"/>
    <w:rsid w:val="00E97645"/>
    <w:rsid w:val="00E97E9E"/>
    <w:rsid w:val="00EB7709"/>
    <w:rsid w:val="00EC02D7"/>
    <w:rsid w:val="00EC3DB8"/>
    <w:rsid w:val="00EC5B5D"/>
    <w:rsid w:val="00EC5E6C"/>
    <w:rsid w:val="00ED06DC"/>
    <w:rsid w:val="00ED28D3"/>
    <w:rsid w:val="00ED6F67"/>
    <w:rsid w:val="00EE24FC"/>
    <w:rsid w:val="00EF1C8D"/>
    <w:rsid w:val="00EF4404"/>
    <w:rsid w:val="00F10DFD"/>
    <w:rsid w:val="00F3257F"/>
    <w:rsid w:val="00F32595"/>
    <w:rsid w:val="00F5328E"/>
    <w:rsid w:val="00F5668F"/>
    <w:rsid w:val="00F63B47"/>
    <w:rsid w:val="00F70ED5"/>
    <w:rsid w:val="00F764CD"/>
    <w:rsid w:val="00F870B6"/>
    <w:rsid w:val="00FA3FFE"/>
    <w:rsid w:val="00FB20CD"/>
    <w:rsid w:val="00FD40AE"/>
    <w:rsid w:val="00FE5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DD1"/>
    <w:rPr>
      <w:lang w:val="uk-UA"/>
    </w:rPr>
  </w:style>
  <w:style w:type="paragraph" w:styleId="1">
    <w:name w:val="heading 1"/>
    <w:basedOn w:val="a"/>
    <w:next w:val="a"/>
    <w:qFormat/>
    <w:rsid w:val="00571354"/>
    <w:pPr>
      <w:keepNext/>
      <w:ind w:hanging="11"/>
      <w:jc w:val="center"/>
      <w:outlineLvl w:val="0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728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17282"/>
  </w:style>
  <w:style w:type="paragraph" w:styleId="a5">
    <w:name w:val="footer"/>
    <w:basedOn w:val="a"/>
    <w:rsid w:val="00882329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rsid w:val="004B378D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rsid w:val="004B378D"/>
    <w:rPr>
      <w:sz w:val="28"/>
      <w:szCs w:val="28"/>
      <w:lang w:val="uk-UA" w:eastAsia="ru-RU" w:bidi="ar-SA"/>
    </w:rPr>
  </w:style>
  <w:style w:type="character" w:styleId="a8">
    <w:name w:val="Hyperlink"/>
    <w:uiPriority w:val="99"/>
    <w:unhideWhenUsed/>
    <w:rsid w:val="004E6DD1"/>
    <w:rPr>
      <w:color w:val="0000FF"/>
      <w:u w:val="single"/>
    </w:rPr>
  </w:style>
  <w:style w:type="paragraph" w:styleId="a9">
    <w:name w:val="Normal (Web)"/>
    <w:basedOn w:val="a"/>
    <w:uiPriority w:val="99"/>
    <w:rsid w:val="00592C78"/>
    <w:pPr>
      <w:spacing w:before="100" w:beforeAutospacing="1" w:after="100" w:afterAutospacing="1"/>
    </w:pPr>
    <w:rPr>
      <w:lang w:val="en-US"/>
    </w:rPr>
  </w:style>
  <w:style w:type="paragraph" w:styleId="aa">
    <w:name w:val="Balloon Text"/>
    <w:basedOn w:val="a"/>
    <w:link w:val="ab"/>
    <w:rsid w:val="00D445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4450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Robdoks\shablons\Novy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Novy1</Template>
  <TotalTime>2</TotalTime>
  <Pages>4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</vt:lpstr>
    </vt:vector>
  </TitlesOfParts>
  <Company>ADM</Company>
  <LinksUpToDate>false</LinksUpToDate>
  <CharactersWithSpaces>8752</CharactersWithSpaces>
  <SharedDoc>false</SharedDoc>
  <HLinks>
    <vt:vector size="24" baseType="variant">
      <vt:variant>
        <vt:i4>2031638</vt:i4>
      </vt:variant>
      <vt:variant>
        <vt:i4>9</vt:i4>
      </vt:variant>
      <vt:variant>
        <vt:i4>0</vt:i4>
      </vt:variant>
      <vt:variant>
        <vt:i4>5</vt:i4>
      </vt:variant>
      <vt:variant>
        <vt:lpwstr>mailto:gue_prom@ukr.net</vt:lpwstr>
      </vt:variant>
      <vt:variant>
        <vt:lpwstr/>
      </vt:variant>
      <vt:variant>
        <vt:i4>2031638</vt:i4>
      </vt:variant>
      <vt:variant>
        <vt:i4>6</vt:i4>
      </vt:variant>
      <vt:variant>
        <vt:i4>0</vt:i4>
      </vt:variant>
      <vt:variant>
        <vt:i4>5</vt:i4>
      </vt:variant>
      <vt:variant>
        <vt:lpwstr>mailto:gue_prom@ukr.net</vt:lpwstr>
      </vt:variant>
      <vt:variant>
        <vt:lpwstr/>
      </vt:variant>
      <vt:variant>
        <vt:i4>4587530</vt:i4>
      </vt:variant>
      <vt:variant>
        <vt:i4>3</vt:i4>
      </vt:variant>
      <vt:variant>
        <vt:i4>0</vt:i4>
      </vt:variant>
      <vt:variant>
        <vt:i4>5</vt:i4>
      </vt:variant>
      <vt:variant>
        <vt:lpwstr>http://cg.gov.ua/</vt:lpwstr>
      </vt:variant>
      <vt:variant>
        <vt:lpwstr/>
      </vt:variant>
      <vt:variant>
        <vt:i4>3407975</vt:i4>
      </vt:variant>
      <vt:variant>
        <vt:i4>0</vt:i4>
      </vt:variant>
      <vt:variant>
        <vt:i4>0</vt:i4>
      </vt:variant>
      <vt:variant>
        <vt:i4>5</vt:i4>
      </vt:variant>
      <vt:variant>
        <vt:lpwstr>mailto:der_post@cg.gov.ua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>23.04.97</dc:subject>
  <dc:creator>marina</dc:creator>
  <cp:lastModifiedBy>Владимир</cp:lastModifiedBy>
  <cp:revision>4</cp:revision>
  <cp:lastPrinted>2023-01-25T08:05:00Z</cp:lastPrinted>
  <dcterms:created xsi:type="dcterms:W3CDTF">2023-02-23T12:09:00Z</dcterms:created>
  <dcterms:modified xsi:type="dcterms:W3CDTF">2023-02-23T12:10:00Z</dcterms:modified>
</cp:coreProperties>
</file>